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780" w:rsidRPr="00D319A6" w:rsidRDefault="00D319A6" w:rsidP="000A0533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ANEXO 4</w:t>
      </w:r>
    </w:p>
    <w:p w:rsidR="00327780" w:rsidRPr="00EF42D1" w:rsidRDefault="00327780" w:rsidP="00EF42D1">
      <w:pPr>
        <w:rPr>
          <w:rFonts w:ascii="Arial" w:hAnsi="Arial" w:cs="Arial"/>
          <w:b/>
          <w:szCs w:val="24"/>
        </w:rPr>
      </w:pPr>
    </w:p>
    <w:p w:rsidR="00A86373" w:rsidRDefault="00A86373" w:rsidP="00EF42D1">
      <w:pPr>
        <w:tabs>
          <w:tab w:val="center" w:pos="0"/>
        </w:tabs>
        <w:rPr>
          <w:rFonts w:ascii="Arial" w:hAnsi="Arial" w:cs="Arial"/>
          <w:b/>
          <w:szCs w:val="24"/>
        </w:rPr>
      </w:pPr>
    </w:p>
    <w:p w:rsidR="00327780" w:rsidRPr="00EF42D1" w:rsidRDefault="008F4EE4" w:rsidP="00EF42D1">
      <w:pPr>
        <w:tabs>
          <w:tab w:val="center" w:pos="0"/>
        </w:tabs>
        <w:rPr>
          <w:rFonts w:ascii="Arial" w:hAnsi="Arial" w:cs="Arial"/>
          <w:b/>
          <w:szCs w:val="24"/>
        </w:rPr>
      </w:pPr>
      <w:r w:rsidRPr="00EF42D1">
        <w:rPr>
          <w:rFonts w:ascii="Arial" w:hAnsi="Arial" w:cs="Arial"/>
          <w:b/>
          <w:szCs w:val="24"/>
        </w:rPr>
        <w:t>C</w:t>
      </w:r>
      <w:r w:rsidR="00D319A6">
        <w:rPr>
          <w:rFonts w:ascii="Arial" w:hAnsi="Arial" w:cs="Arial"/>
          <w:b/>
          <w:szCs w:val="24"/>
        </w:rPr>
        <w:t>ontrato</w:t>
      </w:r>
      <w:r w:rsidR="006C76B4">
        <w:rPr>
          <w:rFonts w:ascii="Arial" w:hAnsi="Arial" w:cs="Arial"/>
          <w:b/>
          <w:szCs w:val="24"/>
        </w:rPr>
        <w:t xml:space="preserve"> INEA </w:t>
      </w:r>
      <w:r w:rsidR="00D319A6">
        <w:rPr>
          <w:rFonts w:ascii="Arial" w:hAnsi="Arial" w:cs="Arial"/>
          <w:b/>
          <w:szCs w:val="24"/>
        </w:rPr>
        <w:t>n</w:t>
      </w:r>
      <w:r w:rsidR="006C76B4">
        <w:rPr>
          <w:rFonts w:ascii="Arial" w:hAnsi="Arial" w:cs="Arial"/>
          <w:b/>
          <w:szCs w:val="24"/>
        </w:rPr>
        <w:t>°</w:t>
      </w:r>
      <w:r w:rsidR="00D319A6">
        <w:rPr>
          <w:rFonts w:ascii="Arial" w:hAnsi="Arial" w:cs="Arial"/>
          <w:b/>
          <w:szCs w:val="24"/>
        </w:rPr>
        <w:t xml:space="preserve"> ____</w:t>
      </w:r>
      <w:r w:rsidR="005A1CFE">
        <w:rPr>
          <w:rFonts w:ascii="Arial" w:hAnsi="Arial" w:cs="Arial"/>
          <w:b/>
          <w:szCs w:val="24"/>
        </w:rPr>
        <w:t>/2020</w:t>
      </w:r>
    </w:p>
    <w:p w:rsidR="00327780" w:rsidRPr="00EF42D1" w:rsidRDefault="00327780" w:rsidP="00EF42D1">
      <w:pPr>
        <w:rPr>
          <w:rFonts w:ascii="Arial" w:hAnsi="Arial" w:cs="Arial"/>
          <w:szCs w:val="24"/>
        </w:rPr>
      </w:pPr>
    </w:p>
    <w:p w:rsidR="00A86373" w:rsidRDefault="00A86373" w:rsidP="00EF42D1">
      <w:pPr>
        <w:ind w:left="3686"/>
        <w:rPr>
          <w:rFonts w:ascii="Arial" w:hAnsi="Arial" w:cs="Arial"/>
          <w:b/>
          <w:szCs w:val="24"/>
        </w:rPr>
      </w:pPr>
    </w:p>
    <w:p w:rsidR="00A86373" w:rsidRDefault="00A86373" w:rsidP="00EF42D1">
      <w:pPr>
        <w:ind w:left="3686"/>
        <w:rPr>
          <w:rFonts w:ascii="Arial" w:hAnsi="Arial" w:cs="Arial"/>
          <w:b/>
          <w:szCs w:val="24"/>
        </w:rPr>
      </w:pPr>
    </w:p>
    <w:p w:rsidR="00327780" w:rsidRPr="00EF42D1" w:rsidRDefault="00327780" w:rsidP="00EF42D1">
      <w:pPr>
        <w:ind w:left="3686"/>
        <w:rPr>
          <w:rFonts w:ascii="Arial" w:hAnsi="Arial" w:cs="Arial"/>
          <w:szCs w:val="24"/>
        </w:rPr>
      </w:pPr>
      <w:r w:rsidRPr="008E116C">
        <w:rPr>
          <w:rFonts w:ascii="Arial" w:hAnsi="Arial" w:cs="Arial"/>
          <w:b/>
          <w:szCs w:val="24"/>
        </w:rPr>
        <w:t xml:space="preserve">CONTRATO DE PRESTAÇÃO DE SERVIÇOS DE </w:t>
      </w:r>
      <w:r w:rsidR="00204AA4" w:rsidRPr="008E116C">
        <w:rPr>
          <w:rFonts w:ascii="Arial" w:hAnsi="Arial" w:cs="Arial"/>
          <w:b/>
          <w:szCs w:val="24"/>
        </w:rPr>
        <w:t>LEILOEIRO</w:t>
      </w:r>
      <w:r w:rsidRPr="008E116C">
        <w:rPr>
          <w:rFonts w:ascii="Arial" w:hAnsi="Arial" w:cs="Arial"/>
          <w:b/>
          <w:szCs w:val="24"/>
        </w:rPr>
        <w:t xml:space="preserve"> QUE ENTRE SI CELEBRAM </w:t>
      </w:r>
      <w:r w:rsidR="00204AA4" w:rsidRPr="008E116C">
        <w:rPr>
          <w:rFonts w:ascii="Arial" w:hAnsi="Arial" w:cs="Arial"/>
          <w:b/>
          <w:szCs w:val="24"/>
        </w:rPr>
        <w:t>O INSTITUTO ESTADUAL DO AMBIENTE – INEA e</w:t>
      </w:r>
      <w:r w:rsidRPr="008E116C">
        <w:rPr>
          <w:rFonts w:ascii="Arial" w:hAnsi="Arial" w:cs="Arial"/>
          <w:b/>
          <w:szCs w:val="24"/>
        </w:rPr>
        <w:t xml:space="preserve"> _______________</w:t>
      </w:r>
      <w:r w:rsidR="00431567" w:rsidRPr="008E116C">
        <w:rPr>
          <w:rFonts w:ascii="Arial" w:hAnsi="Arial" w:cs="Arial"/>
          <w:b/>
          <w:szCs w:val="24"/>
        </w:rPr>
        <w:softHyphen/>
      </w:r>
      <w:r w:rsidR="00431567" w:rsidRPr="008E116C">
        <w:rPr>
          <w:rFonts w:ascii="Arial" w:hAnsi="Arial" w:cs="Arial"/>
          <w:b/>
          <w:szCs w:val="24"/>
        </w:rPr>
        <w:softHyphen/>
        <w:t>_________________</w:t>
      </w:r>
      <w:r w:rsidRPr="008E116C">
        <w:rPr>
          <w:rFonts w:ascii="Arial" w:hAnsi="Arial" w:cs="Arial"/>
          <w:b/>
          <w:szCs w:val="24"/>
        </w:rPr>
        <w:t>, na forma abaixo</w:t>
      </w:r>
      <w:r w:rsidRPr="00EF42D1">
        <w:rPr>
          <w:rFonts w:ascii="Arial" w:hAnsi="Arial" w:cs="Arial"/>
          <w:szCs w:val="24"/>
        </w:rPr>
        <w:t>:</w:t>
      </w:r>
    </w:p>
    <w:p w:rsidR="00327780" w:rsidRDefault="00327780" w:rsidP="00EF42D1">
      <w:pPr>
        <w:rPr>
          <w:rFonts w:ascii="Arial" w:hAnsi="Arial" w:cs="Arial"/>
          <w:szCs w:val="24"/>
        </w:rPr>
      </w:pPr>
    </w:p>
    <w:p w:rsidR="00D319A6" w:rsidRPr="00EF42D1" w:rsidRDefault="00D319A6" w:rsidP="00EF42D1">
      <w:pPr>
        <w:rPr>
          <w:rFonts w:ascii="Arial" w:hAnsi="Arial" w:cs="Arial"/>
          <w:szCs w:val="24"/>
        </w:rPr>
      </w:pPr>
    </w:p>
    <w:p w:rsidR="00327780" w:rsidRPr="00EF42D1" w:rsidRDefault="008F4EE4" w:rsidP="00EF42D1">
      <w:pPr>
        <w:rPr>
          <w:rFonts w:ascii="Arial" w:hAnsi="Arial" w:cs="Arial"/>
          <w:szCs w:val="24"/>
        </w:rPr>
      </w:pPr>
      <w:r w:rsidRPr="00EF42D1">
        <w:rPr>
          <w:rFonts w:ascii="Arial" w:hAnsi="Arial" w:cs="Arial"/>
          <w:szCs w:val="24"/>
        </w:rPr>
        <w:t xml:space="preserve">O </w:t>
      </w:r>
      <w:r w:rsidRPr="00074547">
        <w:rPr>
          <w:rFonts w:ascii="Arial" w:hAnsi="Arial" w:cs="Arial"/>
          <w:b/>
          <w:szCs w:val="24"/>
        </w:rPr>
        <w:t>INSTITUTO ESTADUAL DO AMBIENTE - INEA</w:t>
      </w:r>
      <w:r w:rsidR="00327780" w:rsidRPr="00EF42D1">
        <w:rPr>
          <w:rFonts w:ascii="Arial" w:hAnsi="Arial" w:cs="Arial"/>
          <w:szCs w:val="24"/>
        </w:rPr>
        <w:t xml:space="preserve">, doravante </w:t>
      </w:r>
      <w:r w:rsidRPr="00EF42D1">
        <w:rPr>
          <w:rFonts w:ascii="Arial" w:hAnsi="Arial" w:cs="Arial"/>
          <w:szCs w:val="24"/>
        </w:rPr>
        <w:t>denominado</w:t>
      </w:r>
      <w:r w:rsidR="00150613">
        <w:rPr>
          <w:rFonts w:ascii="Arial" w:hAnsi="Arial" w:cs="Arial"/>
          <w:szCs w:val="24"/>
        </w:rPr>
        <w:t xml:space="preserve"> </w:t>
      </w:r>
      <w:r w:rsidR="00150613" w:rsidRPr="00150613">
        <w:rPr>
          <w:rFonts w:ascii="Arial" w:hAnsi="Arial" w:cs="Arial"/>
          <w:b/>
          <w:szCs w:val="24"/>
        </w:rPr>
        <w:t>CONTRATA</w:t>
      </w:r>
      <w:r w:rsidR="000B6F78">
        <w:rPr>
          <w:rFonts w:ascii="Arial" w:hAnsi="Arial" w:cs="Arial"/>
          <w:b/>
          <w:szCs w:val="24"/>
        </w:rPr>
        <w:t>NTE</w:t>
      </w:r>
      <w:r w:rsidR="00327780" w:rsidRPr="00EF42D1">
        <w:rPr>
          <w:rFonts w:ascii="Arial" w:hAnsi="Arial" w:cs="Arial"/>
          <w:i/>
          <w:szCs w:val="24"/>
        </w:rPr>
        <w:t>,</w:t>
      </w:r>
      <w:r w:rsidR="00327780" w:rsidRPr="00EF42D1">
        <w:rPr>
          <w:rFonts w:ascii="Arial" w:hAnsi="Arial" w:cs="Arial"/>
          <w:szCs w:val="24"/>
        </w:rPr>
        <w:t xml:space="preserve"> </w:t>
      </w:r>
      <w:r w:rsidR="00E44BDB" w:rsidRPr="00EF42D1">
        <w:rPr>
          <w:rFonts w:ascii="Arial" w:hAnsi="Arial" w:cs="Arial"/>
          <w:szCs w:val="24"/>
        </w:rPr>
        <w:t>autarquia especial</w:t>
      </w:r>
      <w:r w:rsidR="004C63D6" w:rsidRPr="00EF42D1">
        <w:rPr>
          <w:rFonts w:ascii="Arial" w:hAnsi="Arial" w:cs="Arial"/>
          <w:szCs w:val="24"/>
        </w:rPr>
        <w:t>,</w:t>
      </w:r>
      <w:r w:rsidR="00327780" w:rsidRPr="00EF42D1">
        <w:rPr>
          <w:rFonts w:ascii="Arial" w:hAnsi="Arial" w:cs="Arial"/>
          <w:color w:val="FF0000"/>
          <w:szCs w:val="24"/>
        </w:rPr>
        <w:t xml:space="preserve"> </w:t>
      </w:r>
      <w:r w:rsidR="00327780" w:rsidRPr="00EF42D1">
        <w:rPr>
          <w:rFonts w:ascii="Arial" w:hAnsi="Arial" w:cs="Arial"/>
          <w:szCs w:val="24"/>
        </w:rPr>
        <w:t xml:space="preserve">com sede nesta Cidade, na Av. </w:t>
      </w:r>
      <w:r w:rsidR="00102CD1" w:rsidRPr="00EF42D1">
        <w:rPr>
          <w:rFonts w:ascii="Arial" w:hAnsi="Arial" w:cs="Arial"/>
          <w:szCs w:val="24"/>
        </w:rPr>
        <w:t>Venezuela, nº 110</w:t>
      </w:r>
      <w:r w:rsidR="00FA085D" w:rsidRPr="00EF42D1">
        <w:rPr>
          <w:rFonts w:ascii="Arial" w:hAnsi="Arial" w:cs="Arial"/>
          <w:szCs w:val="24"/>
        </w:rPr>
        <w:t xml:space="preserve"> </w:t>
      </w:r>
      <w:r w:rsidR="00327780" w:rsidRPr="00EF42D1">
        <w:rPr>
          <w:rFonts w:ascii="Arial" w:hAnsi="Arial" w:cs="Arial"/>
          <w:szCs w:val="24"/>
        </w:rPr>
        <w:t xml:space="preserve">– </w:t>
      </w:r>
      <w:r w:rsidR="00102CD1" w:rsidRPr="00EF42D1">
        <w:rPr>
          <w:rFonts w:ascii="Arial" w:hAnsi="Arial" w:cs="Arial"/>
          <w:szCs w:val="24"/>
        </w:rPr>
        <w:t>Saúde</w:t>
      </w:r>
      <w:r w:rsidR="00327780" w:rsidRPr="00EF42D1">
        <w:rPr>
          <w:rFonts w:ascii="Arial" w:hAnsi="Arial" w:cs="Arial"/>
          <w:szCs w:val="24"/>
        </w:rPr>
        <w:t xml:space="preserve">/RJ, </w:t>
      </w:r>
      <w:r w:rsidR="00102CD1" w:rsidRPr="00EF42D1">
        <w:rPr>
          <w:rFonts w:ascii="Arial" w:hAnsi="Arial" w:cs="Arial"/>
          <w:szCs w:val="24"/>
        </w:rPr>
        <w:t>inscrito</w:t>
      </w:r>
      <w:r w:rsidR="00E44BDB" w:rsidRPr="00EF42D1">
        <w:rPr>
          <w:rFonts w:ascii="Arial" w:hAnsi="Arial" w:cs="Arial"/>
          <w:szCs w:val="24"/>
        </w:rPr>
        <w:t xml:space="preserve"> no CNPJ/</w:t>
      </w:r>
      <w:r w:rsidR="000B6F78">
        <w:rPr>
          <w:rFonts w:ascii="Arial" w:hAnsi="Arial" w:cs="Arial"/>
          <w:szCs w:val="24"/>
        </w:rPr>
        <w:t>M</w:t>
      </w:r>
      <w:r w:rsidR="00E44BDB" w:rsidRPr="00EF42D1">
        <w:rPr>
          <w:rFonts w:ascii="Arial" w:hAnsi="Arial" w:cs="Arial"/>
          <w:szCs w:val="24"/>
        </w:rPr>
        <w:t xml:space="preserve">F sob </w:t>
      </w:r>
      <w:r w:rsidR="00327780" w:rsidRPr="00EF42D1">
        <w:rPr>
          <w:rFonts w:ascii="Arial" w:hAnsi="Arial" w:cs="Arial"/>
          <w:szCs w:val="24"/>
        </w:rPr>
        <w:t xml:space="preserve">o nº </w:t>
      </w:r>
      <w:r w:rsidR="007710ED" w:rsidRPr="00EF42D1">
        <w:rPr>
          <w:rFonts w:ascii="Arial" w:hAnsi="Arial" w:cs="Arial"/>
          <w:szCs w:val="24"/>
        </w:rPr>
        <w:t>10.598.957/0001-35</w:t>
      </w:r>
      <w:r w:rsidR="00327780" w:rsidRPr="00EF42D1">
        <w:rPr>
          <w:rFonts w:ascii="Arial" w:hAnsi="Arial" w:cs="Arial"/>
          <w:szCs w:val="24"/>
        </w:rPr>
        <w:t>,</w:t>
      </w:r>
      <w:r w:rsidR="00327780" w:rsidRPr="00EF42D1">
        <w:rPr>
          <w:rFonts w:ascii="Arial" w:hAnsi="Arial" w:cs="Arial"/>
          <w:i/>
          <w:szCs w:val="24"/>
        </w:rPr>
        <w:t xml:space="preserve"> </w:t>
      </w:r>
      <w:r w:rsidR="00327780" w:rsidRPr="00EF42D1">
        <w:rPr>
          <w:rFonts w:ascii="Arial" w:hAnsi="Arial" w:cs="Arial"/>
          <w:szCs w:val="24"/>
        </w:rPr>
        <w:t xml:space="preserve">representada neste ato </w:t>
      </w:r>
      <w:r w:rsidR="004C63D6" w:rsidRPr="00EF42D1">
        <w:rPr>
          <w:rFonts w:ascii="Arial" w:hAnsi="Arial" w:cs="Arial"/>
          <w:szCs w:val="24"/>
        </w:rPr>
        <w:t xml:space="preserve">por </w:t>
      </w:r>
      <w:r w:rsidR="005A1CFE">
        <w:rPr>
          <w:rFonts w:ascii="Arial" w:hAnsi="Arial" w:cs="Arial"/>
          <w:b/>
          <w:szCs w:val="24"/>
        </w:rPr>
        <w:t>_________________</w:t>
      </w:r>
      <w:r w:rsidR="004C63D6" w:rsidRPr="00EF42D1">
        <w:rPr>
          <w:rFonts w:ascii="Arial" w:hAnsi="Arial" w:cs="Arial"/>
          <w:szCs w:val="24"/>
        </w:rPr>
        <w:t>, Presidente,</w:t>
      </w:r>
      <w:r w:rsidR="003F1BAF">
        <w:rPr>
          <w:rFonts w:ascii="Arial" w:hAnsi="Arial" w:cs="Arial"/>
          <w:szCs w:val="24"/>
        </w:rPr>
        <w:t xml:space="preserve"> cédula de identidade </w:t>
      </w:r>
      <w:r w:rsidR="00327780" w:rsidRPr="00EF42D1">
        <w:rPr>
          <w:rFonts w:ascii="Arial" w:hAnsi="Arial" w:cs="Arial"/>
          <w:szCs w:val="24"/>
        </w:rPr>
        <w:t>nº</w:t>
      </w:r>
      <w:r w:rsidR="00676BC1">
        <w:rPr>
          <w:rFonts w:ascii="Arial" w:hAnsi="Arial" w:cs="Arial"/>
          <w:szCs w:val="24"/>
        </w:rPr>
        <w:t xml:space="preserve">              </w:t>
      </w:r>
      <w:r w:rsidR="00B9782E" w:rsidRPr="00B9782E">
        <w:rPr>
          <w:rFonts w:ascii="Arial" w:hAnsi="Arial" w:cs="Arial"/>
          <w:szCs w:val="24"/>
        </w:rPr>
        <w:t>, CPF nº</w:t>
      </w:r>
      <w:r w:rsidR="00676BC1">
        <w:rPr>
          <w:rFonts w:ascii="Arial" w:hAnsi="Arial" w:cs="Arial"/>
          <w:szCs w:val="24"/>
        </w:rPr>
        <w:t xml:space="preserve">                  </w:t>
      </w:r>
      <w:r w:rsidR="00327780" w:rsidRPr="00EF42D1">
        <w:rPr>
          <w:rFonts w:ascii="Arial" w:hAnsi="Arial" w:cs="Arial"/>
          <w:szCs w:val="24"/>
        </w:rPr>
        <w:t>, e o senhor ____________________________________, domiciliado na Rua _____________________, Bairro _______, Cidade _________, Estado _______ e inscrita no CPF nº _________</w:t>
      </w:r>
      <w:r w:rsidR="007710ED" w:rsidRPr="00EF42D1">
        <w:rPr>
          <w:rFonts w:ascii="Arial" w:hAnsi="Arial" w:cs="Arial"/>
          <w:szCs w:val="24"/>
        </w:rPr>
        <w:t>________</w:t>
      </w:r>
      <w:r w:rsidR="00327780" w:rsidRPr="00EF42D1">
        <w:rPr>
          <w:rFonts w:ascii="Arial" w:hAnsi="Arial" w:cs="Arial"/>
          <w:szCs w:val="24"/>
        </w:rPr>
        <w:t xml:space="preserve">, daqui por diante denominada </w:t>
      </w:r>
      <w:r w:rsidR="00327780" w:rsidRPr="00EF42D1">
        <w:rPr>
          <w:rFonts w:ascii="Arial" w:hAnsi="Arial" w:cs="Arial"/>
          <w:b/>
          <w:szCs w:val="24"/>
        </w:rPr>
        <w:t>CONTRATADO</w:t>
      </w:r>
      <w:r w:rsidR="00327780" w:rsidRPr="00EF42D1">
        <w:rPr>
          <w:rFonts w:ascii="Arial" w:hAnsi="Arial" w:cs="Arial"/>
          <w:i/>
          <w:szCs w:val="24"/>
        </w:rPr>
        <w:t xml:space="preserve">, </w:t>
      </w:r>
      <w:r w:rsidR="00327780" w:rsidRPr="00EF42D1">
        <w:rPr>
          <w:rFonts w:ascii="Arial" w:hAnsi="Arial" w:cs="Arial"/>
          <w:szCs w:val="24"/>
        </w:rPr>
        <w:t>resolvem celebrar o presente Contrato de Prest</w:t>
      </w:r>
      <w:r w:rsidR="007710ED" w:rsidRPr="00EF42D1">
        <w:rPr>
          <w:rFonts w:ascii="Arial" w:hAnsi="Arial" w:cs="Arial"/>
          <w:szCs w:val="24"/>
        </w:rPr>
        <w:t>ação de Serviços de Leiloeiro</w:t>
      </w:r>
      <w:r w:rsidR="00327780" w:rsidRPr="00EF42D1">
        <w:rPr>
          <w:rFonts w:ascii="Arial" w:hAnsi="Arial" w:cs="Arial"/>
          <w:szCs w:val="24"/>
        </w:rPr>
        <w:t>, com fundamento no processo admin</w:t>
      </w:r>
      <w:r w:rsidR="007710ED" w:rsidRPr="00EF42D1">
        <w:rPr>
          <w:rFonts w:ascii="Arial" w:hAnsi="Arial" w:cs="Arial"/>
          <w:szCs w:val="24"/>
        </w:rPr>
        <w:t xml:space="preserve">istrativo n° </w:t>
      </w:r>
      <w:r w:rsidR="005A1CFE" w:rsidRPr="005A1CFE">
        <w:rPr>
          <w:rFonts w:ascii="Arial" w:hAnsi="Arial" w:cs="Arial"/>
          <w:szCs w:val="24"/>
        </w:rPr>
        <w:t>SEI-070002/002696/2020</w:t>
      </w:r>
      <w:r w:rsidR="00327780" w:rsidRPr="00EF42D1">
        <w:rPr>
          <w:rFonts w:ascii="Arial" w:hAnsi="Arial" w:cs="Arial"/>
          <w:szCs w:val="24"/>
        </w:rPr>
        <w:t>, justo e contratado o pr</w:t>
      </w:r>
      <w:r w:rsidR="004B2BB5" w:rsidRPr="00EF42D1">
        <w:rPr>
          <w:rFonts w:ascii="Arial" w:hAnsi="Arial" w:cs="Arial"/>
          <w:szCs w:val="24"/>
        </w:rPr>
        <w:t>esente, que se regerá pela Lei Federal n</w:t>
      </w:r>
      <w:r w:rsidR="00327780" w:rsidRPr="00EF42D1">
        <w:rPr>
          <w:rFonts w:ascii="Arial" w:hAnsi="Arial" w:cs="Arial"/>
          <w:szCs w:val="24"/>
        </w:rPr>
        <w:t xml:space="preserve">º 8.666 de 21 de junho de 1993, com as alterações resultantes da Lei </w:t>
      </w:r>
      <w:r w:rsidR="00447BBF" w:rsidRPr="00EF42D1">
        <w:rPr>
          <w:rFonts w:ascii="Arial" w:hAnsi="Arial" w:cs="Arial"/>
          <w:szCs w:val="24"/>
        </w:rPr>
        <w:t xml:space="preserve">Federal n° </w:t>
      </w:r>
      <w:r w:rsidR="00327780" w:rsidRPr="00EF42D1">
        <w:rPr>
          <w:rFonts w:ascii="Arial" w:hAnsi="Arial" w:cs="Arial"/>
          <w:szCs w:val="24"/>
        </w:rPr>
        <w:t>8.883/94 e da Lei</w:t>
      </w:r>
      <w:r w:rsidR="00447BBF" w:rsidRPr="00EF42D1">
        <w:rPr>
          <w:rFonts w:ascii="Arial" w:hAnsi="Arial" w:cs="Arial"/>
          <w:szCs w:val="24"/>
        </w:rPr>
        <w:t xml:space="preserve"> Federal n°</w:t>
      </w:r>
      <w:r w:rsidR="00327780" w:rsidRPr="00EF42D1">
        <w:rPr>
          <w:rFonts w:ascii="Arial" w:hAnsi="Arial" w:cs="Arial"/>
          <w:szCs w:val="24"/>
        </w:rPr>
        <w:t xml:space="preserve"> 9.648/98, pela Lei Estadual nº 287 de 04/12/79, pelo Decreto </w:t>
      </w:r>
      <w:r w:rsidR="004B2BB5" w:rsidRPr="00EF42D1">
        <w:rPr>
          <w:rFonts w:ascii="Arial" w:hAnsi="Arial" w:cs="Arial"/>
          <w:szCs w:val="24"/>
        </w:rPr>
        <w:t xml:space="preserve">n° </w:t>
      </w:r>
      <w:r w:rsidR="00327780" w:rsidRPr="00EF42D1">
        <w:rPr>
          <w:rFonts w:ascii="Arial" w:hAnsi="Arial" w:cs="Arial"/>
          <w:szCs w:val="24"/>
        </w:rPr>
        <w:t xml:space="preserve">3.149 de 28/04/80 e pelos Decretos </w:t>
      </w:r>
      <w:proofErr w:type="spellStart"/>
      <w:r w:rsidR="00327780" w:rsidRPr="00EF42D1">
        <w:rPr>
          <w:rFonts w:ascii="Arial" w:hAnsi="Arial" w:cs="Arial"/>
          <w:szCs w:val="24"/>
        </w:rPr>
        <w:t>nºs</w:t>
      </w:r>
      <w:proofErr w:type="spellEnd"/>
      <w:r w:rsidR="00327780" w:rsidRPr="00EF42D1">
        <w:rPr>
          <w:rFonts w:ascii="Arial" w:hAnsi="Arial" w:cs="Arial"/>
          <w:szCs w:val="24"/>
        </w:rPr>
        <w:t xml:space="preserve"> 21.981/1932 e 22.427/1933 e pela Legislação pertinente, bem como pelas cláusulas e condições seguintes:</w:t>
      </w:r>
    </w:p>
    <w:p w:rsidR="00327780" w:rsidRPr="00EF42D1" w:rsidRDefault="00327780" w:rsidP="00EF42D1">
      <w:pPr>
        <w:rPr>
          <w:rFonts w:ascii="Arial" w:hAnsi="Arial" w:cs="Arial"/>
          <w:szCs w:val="24"/>
        </w:rPr>
      </w:pPr>
    </w:p>
    <w:p w:rsidR="00327780" w:rsidRPr="00EF42D1" w:rsidRDefault="00327780" w:rsidP="008820DB">
      <w:pPr>
        <w:rPr>
          <w:rFonts w:ascii="Arial" w:hAnsi="Arial" w:cs="Arial"/>
          <w:b/>
          <w:szCs w:val="24"/>
          <w:u w:val="single"/>
        </w:rPr>
      </w:pPr>
      <w:r w:rsidRPr="00EF42D1">
        <w:rPr>
          <w:rFonts w:ascii="Arial" w:hAnsi="Arial" w:cs="Arial"/>
          <w:b/>
          <w:szCs w:val="24"/>
          <w:u w:val="single"/>
        </w:rPr>
        <w:t>CLÁUSULA PRIMEIRA</w:t>
      </w:r>
      <w:r w:rsidRPr="00EF42D1">
        <w:rPr>
          <w:rFonts w:ascii="Arial" w:hAnsi="Arial" w:cs="Arial"/>
          <w:szCs w:val="24"/>
          <w:u w:val="single"/>
        </w:rPr>
        <w:t xml:space="preserve"> </w:t>
      </w:r>
      <w:r w:rsidRPr="008820DB">
        <w:rPr>
          <w:rFonts w:ascii="Arial" w:hAnsi="Arial" w:cs="Arial"/>
          <w:b/>
          <w:szCs w:val="24"/>
          <w:u w:val="single"/>
        </w:rPr>
        <w:t>-</w:t>
      </w:r>
      <w:r w:rsidRPr="00EF42D1">
        <w:rPr>
          <w:rFonts w:ascii="Arial" w:hAnsi="Arial" w:cs="Arial"/>
          <w:szCs w:val="24"/>
          <w:u w:val="single"/>
        </w:rPr>
        <w:t xml:space="preserve"> </w:t>
      </w:r>
      <w:r w:rsidRPr="00EF42D1">
        <w:rPr>
          <w:rFonts w:ascii="Arial" w:hAnsi="Arial" w:cs="Arial"/>
          <w:b/>
          <w:szCs w:val="24"/>
          <w:u w:val="single"/>
        </w:rPr>
        <w:t>DO OBJETO</w:t>
      </w:r>
    </w:p>
    <w:p w:rsidR="00327780" w:rsidRPr="00EF42D1" w:rsidRDefault="00327780" w:rsidP="00EF42D1">
      <w:pPr>
        <w:rPr>
          <w:rFonts w:ascii="Arial" w:hAnsi="Arial" w:cs="Arial"/>
          <w:szCs w:val="24"/>
        </w:rPr>
      </w:pPr>
    </w:p>
    <w:p w:rsidR="00327780" w:rsidRDefault="00327780" w:rsidP="00EF42D1">
      <w:pPr>
        <w:rPr>
          <w:rFonts w:ascii="Arial" w:hAnsi="Arial" w:cs="Arial"/>
          <w:szCs w:val="24"/>
        </w:rPr>
      </w:pPr>
      <w:r w:rsidRPr="00EF42D1">
        <w:rPr>
          <w:rFonts w:ascii="Arial" w:hAnsi="Arial" w:cs="Arial"/>
          <w:szCs w:val="24"/>
        </w:rPr>
        <w:t xml:space="preserve">O </w:t>
      </w:r>
      <w:r w:rsidRPr="00EF42D1">
        <w:rPr>
          <w:rFonts w:ascii="Arial" w:hAnsi="Arial" w:cs="Arial"/>
          <w:b/>
          <w:szCs w:val="24"/>
        </w:rPr>
        <w:t>CONTRATADO</w:t>
      </w:r>
      <w:r w:rsidRPr="00EF42D1">
        <w:rPr>
          <w:rFonts w:ascii="Arial" w:hAnsi="Arial" w:cs="Arial"/>
          <w:szCs w:val="24"/>
        </w:rPr>
        <w:t xml:space="preserve"> obriga-se a executar, para </w:t>
      </w:r>
      <w:r w:rsidR="008F4EE4" w:rsidRPr="00EF42D1">
        <w:rPr>
          <w:rFonts w:ascii="Arial" w:hAnsi="Arial" w:cs="Arial"/>
          <w:szCs w:val="24"/>
        </w:rPr>
        <w:t>o INEA</w:t>
      </w:r>
      <w:r w:rsidRPr="00EF42D1">
        <w:rPr>
          <w:rFonts w:ascii="Arial" w:hAnsi="Arial" w:cs="Arial"/>
          <w:szCs w:val="24"/>
        </w:rPr>
        <w:t xml:space="preserve">, a </w:t>
      </w:r>
      <w:r w:rsidRPr="00EF42D1">
        <w:rPr>
          <w:rFonts w:ascii="Arial" w:hAnsi="Arial" w:cs="Arial"/>
          <w:b/>
          <w:szCs w:val="24"/>
        </w:rPr>
        <w:t>“</w:t>
      </w:r>
      <w:r w:rsidR="00B9782E">
        <w:rPr>
          <w:rFonts w:ascii="Arial" w:hAnsi="Arial" w:cs="Arial"/>
          <w:b/>
          <w:szCs w:val="24"/>
        </w:rPr>
        <w:t>PRESTAÇÃO</w:t>
      </w:r>
      <w:r w:rsidRPr="00EF42D1">
        <w:rPr>
          <w:rFonts w:ascii="Arial" w:hAnsi="Arial" w:cs="Arial"/>
          <w:b/>
          <w:szCs w:val="24"/>
        </w:rPr>
        <w:t xml:space="preserve"> DE SERVIÇOS</w:t>
      </w:r>
      <w:r w:rsidR="003F1BAF">
        <w:rPr>
          <w:rFonts w:ascii="Arial" w:hAnsi="Arial" w:cs="Arial"/>
          <w:b/>
          <w:szCs w:val="24"/>
        </w:rPr>
        <w:t xml:space="preserve"> </w:t>
      </w:r>
      <w:r w:rsidR="00150613">
        <w:rPr>
          <w:rFonts w:ascii="Arial" w:hAnsi="Arial" w:cs="Arial"/>
          <w:b/>
          <w:szCs w:val="24"/>
        </w:rPr>
        <w:t>DE LEILOEIRO OFICIAL</w:t>
      </w:r>
      <w:r w:rsidRPr="00EF42D1">
        <w:rPr>
          <w:rFonts w:ascii="Arial" w:hAnsi="Arial" w:cs="Arial"/>
          <w:b/>
          <w:szCs w:val="24"/>
        </w:rPr>
        <w:t xml:space="preserve">”, </w:t>
      </w:r>
      <w:r w:rsidRPr="00EF42D1">
        <w:rPr>
          <w:rFonts w:ascii="Arial" w:hAnsi="Arial" w:cs="Arial"/>
          <w:szCs w:val="24"/>
        </w:rPr>
        <w:t xml:space="preserve">obedecendo aos itens, subitens e </w:t>
      </w:r>
      <w:r w:rsidR="00480F93" w:rsidRPr="00EF42D1">
        <w:rPr>
          <w:rFonts w:ascii="Arial" w:hAnsi="Arial" w:cs="Arial"/>
          <w:szCs w:val="24"/>
        </w:rPr>
        <w:t>ANEXOS DO EDITAL</w:t>
      </w:r>
      <w:r w:rsidR="00480F93">
        <w:rPr>
          <w:rFonts w:ascii="Arial" w:hAnsi="Arial" w:cs="Arial"/>
          <w:szCs w:val="24"/>
        </w:rPr>
        <w:t xml:space="preserve"> </w:t>
      </w:r>
      <w:r w:rsidR="00521CA5" w:rsidRPr="00EF42D1">
        <w:rPr>
          <w:rFonts w:ascii="Arial" w:hAnsi="Arial" w:cs="Arial"/>
          <w:szCs w:val="24"/>
        </w:rPr>
        <w:t>DE CREDENCIAMENTO nº 001</w:t>
      </w:r>
      <w:r w:rsidR="005A1CFE">
        <w:rPr>
          <w:rFonts w:ascii="Arial" w:hAnsi="Arial" w:cs="Arial"/>
          <w:szCs w:val="24"/>
        </w:rPr>
        <w:t>/2020</w:t>
      </w:r>
      <w:r w:rsidRPr="00EF42D1">
        <w:rPr>
          <w:rFonts w:ascii="Arial" w:hAnsi="Arial" w:cs="Arial"/>
          <w:szCs w:val="24"/>
        </w:rPr>
        <w:t xml:space="preserve">, que integra o presente Contrato, ainda que neste não transcrito, bem como todas as instruções fornecidas </w:t>
      </w:r>
      <w:r w:rsidR="008F4EE4" w:rsidRPr="00EF42D1">
        <w:rPr>
          <w:rFonts w:ascii="Arial" w:hAnsi="Arial" w:cs="Arial"/>
          <w:szCs w:val="24"/>
        </w:rPr>
        <w:t>pelo INEA</w:t>
      </w:r>
      <w:r w:rsidRPr="00EF42D1">
        <w:rPr>
          <w:rFonts w:ascii="Arial" w:hAnsi="Arial" w:cs="Arial"/>
          <w:szCs w:val="24"/>
        </w:rPr>
        <w:t xml:space="preserve"> e, no que couber, as disposições legais e regulamentares em vigor, especialmente as normas relacionadas com execução, fiscalização, aceitação, penalidades, rescisão contratual e pagamentos, estabelecidas neste contrato.</w:t>
      </w:r>
      <w:r w:rsidR="00867702">
        <w:rPr>
          <w:rFonts w:ascii="Arial" w:hAnsi="Arial" w:cs="Arial"/>
          <w:szCs w:val="24"/>
        </w:rPr>
        <w:t xml:space="preserve"> </w:t>
      </w:r>
    </w:p>
    <w:p w:rsidR="00B9782E" w:rsidRPr="00EF42D1" w:rsidRDefault="00B9782E" w:rsidP="00EF42D1">
      <w:pPr>
        <w:rPr>
          <w:rFonts w:ascii="Arial" w:hAnsi="Arial" w:cs="Arial"/>
          <w:szCs w:val="24"/>
        </w:rPr>
      </w:pPr>
    </w:p>
    <w:p w:rsidR="00327780" w:rsidRPr="00EF42D1" w:rsidRDefault="00327780" w:rsidP="008820DB">
      <w:pPr>
        <w:rPr>
          <w:rFonts w:ascii="Arial" w:hAnsi="Arial" w:cs="Arial"/>
          <w:b/>
          <w:szCs w:val="24"/>
          <w:u w:val="single"/>
        </w:rPr>
      </w:pPr>
      <w:r w:rsidRPr="00EF42D1">
        <w:rPr>
          <w:rFonts w:ascii="Arial" w:hAnsi="Arial" w:cs="Arial"/>
          <w:b/>
          <w:szCs w:val="24"/>
          <w:u w:val="single"/>
        </w:rPr>
        <w:t>CLÁ</w:t>
      </w:r>
      <w:r w:rsidR="003F1BAF">
        <w:rPr>
          <w:rFonts w:ascii="Arial" w:hAnsi="Arial" w:cs="Arial"/>
          <w:b/>
          <w:szCs w:val="24"/>
          <w:u w:val="single"/>
        </w:rPr>
        <w:t>USULA SEGUNDA -</w:t>
      </w:r>
      <w:r w:rsidRPr="00EF42D1">
        <w:rPr>
          <w:rFonts w:ascii="Arial" w:hAnsi="Arial" w:cs="Arial"/>
          <w:b/>
          <w:szCs w:val="24"/>
          <w:u w:val="single"/>
        </w:rPr>
        <w:t xml:space="preserve"> DOS PRAZOS </w:t>
      </w:r>
    </w:p>
    <w:p w:rsidR="00B66F43" w:rsidRDefault="00327780" w:rsidP="00B66F43">
      <w:pPr>
        <w:rPr>
          <w:rFonts w:ascii="Arial" w:hAnsi="Arial" w:cs="Arial"/>
          <w:szCs w:val="24"/>
        </w:rPr>
      </w:pPr>
      <w:r w:rsidRPr="00EF42D1">
        <w:rPr>
          <w:rFonts w:ascii="Arial" w:hAnsi="Arial" w:cs="Arial"/>
          <w:szCs w:val="24"/>
        </w:rPr>
        <w:t>O Cr</w:t>
      </w:r>
      <w:r w:rsidR="00A076EA">
        <w:rPr>
          <w:rFonts w:ascii="Arial" w:hAnsi="Arial" w:cs="Arial"/>
          <w:szCs w:val="24"/>
        </w:rPr>
        <w:t xml:space="preserve">edenciamento terá validade de </w:t>
      </w:r>
      <w:r w:rsidR="00FF47A5">
        <w:rPr>
          <w:rFonts w:ascii="Arial" w:hAnsi="Arial" w:cs="Arial"/>
          <w:szCs w:val="24"/>
        </w:rPr>
        <w:t>12</w:t>
      </w:r>
      <w:r w:rsidRPr="00EF42D1">
        <w:rPr>
          <w:rFonts w:ascii="Arial" w:hAnsi="Arial" w:cs="Arial"/>
          <w:szCs w:val="24"/>
        </w:rPr>
        <w:t xml:space="preserve"> (</w:t>
      </w:r>
      <w:r w:rsidR="005A1CFE">
        <w:rPr>
          <w:rFonts w:ascii="Arial" w:hAnsi="Arial" w:cs="Arial"/>
          <w:szCs w:val="24"/>
        </w:rPr>
        <w:t>doze</w:t>
      </w:r>
      <w:r w:rsidRPr="00EF42D1">
        <w:rPr>
          <w:rFonts w:ascii="Arial" w:hAnsi="Arial" w:cs="Arial"/>
          <w:szCs w:val="24"/>
        </w:rPr>
        <w:t>) meses, a contar da publicação de rela</w:t>
      </w:r>
      <w:r w:rsidR="00467EB0" w:rsidRPr="00EF42D1">
        <w:rPr>
          <w:rFonts w:ascii="Arial" w:hAnsi="Arial" w:cs="Arial"/>
          <w:szCs w:val="24"/>
        </w:rPr>
        <w:t>ção do leiloeiro habilitado</w:t>
      </w:r>
      <w:r w:rsidRPr="00EF42D1">
        <w:rPr>
          <w:rFonts w:ascii="Arial" w:hAnsi="Arial" w:cs="Arial"/>
          <w:szCs w:val="24"/>
        </w:rPr>
        <w:t>,</w:t>
      </w:r>
      <w:r w:rsidR="00B66F43">
        <w:rPr>
          <w:rFonts w:ascii="Arial" w:hAnsi="Arial" w:cs="Arial"/>
          <w:szCs w:val="24"/>
        </w:rPr>
        <w:t xml:space="preserve"> obedecendo </w:t>
      </w:r>
      <w:r w:rsidR="003F2B6B">
        <w:rPr>
          <w:rFonts w:ascii="Arial" w:hAnsi="Arial" w:cs="Arial"/>
          <w:szCs w:val="24"/>
        </w:rPr>
        <w:t>a</w:t>
      </w:r>
      <w:r w:rsidR="00B66F43">
        <w:rPr>
          <w:rFonts w:ascii="Arial" w:hAnsi="Arial" w:cs="Arial"/>
          <w:szCs w:val="24"/>
        </w:rPr>
        <w:t>o Decreto nº</w:t>
      </w:r>
      <w:r w:rsidR="003F2B6B">
        <w:rPr>
          <w:rFonts w:ascii="Arial" w:hAnsi="Arial" w:cs="Arial"/>
          <w:szCs w:val="24"/>
        </w:rPr>
        <w:t xml:space="preserve"> </w:t>
      </w:r>
      <w:r w:rsidR="00B66F43">
        <w:rPr>
          <w:rFonts w:ascii="Arial" w:hAnsi="Arial" w:cs="Arial"/>
          <w:szCs w:val="24"/>
        </w:rPr>
        <w:t xml:space="preserve">21.981 de 19/10/32 Art. 41 e </w:t>
      </w:r>
      <w:proofErr w:type="spellStart"/>
      <w:r w:rsidR="00B66F43">
        <w:rPr>
          <w:rFonts w:ascii="Arial" w:hAnsi="Arial" w:cs="Arial"/>
          <w:szCs w:val="24"/>
        </w:rPr>
        <w:t>Art</w:t>
      </w:r>
      <w:proofErr w:type="spellEnd"/>
      <w:r w:rsidR="00B66F43">
        <w:rPr>
          <w:rFonts w:ascii="Arial" w:hAnsi="Arial" w:cs="Arial"/>
          <w:szCs w:val="24"/>
        </w:rPr>
        <w:t xml:space="preserve"> 42</w:t>
      </w:r>
      <w:r w:rsidR="00B66F43" w:rsidRPr="00EF42D1">
        <w:rPr>
          <w:rFonts w:ascii="Arial" w:hAnsi="Arial" w:cs="Arial"/>
          <w:szCs w:val="24"/>
        </w:rPr>
        <w:t>, podendo ser prorrogado, a critério do INEA.</w:t>
      </w:r>
    </w:p>
    <w:p w:rsidR="003F2B6B" w:rsidRDefault="003F2B6B" w:rsidP="00EF42D1">
      <w:pPr>
        <w:rPr>
          <w:rFonts w:ascii="Arial" w:hAnsi="Arial" w:cs="Arial"/>
          <w:szCs w:val="24"/>
        </w:rPr>
      </w:pPr>
    </w:p>
    <w:p w:rsidR="00327780" w:rsidRPr="00EF42D1" w:rsidRDefault="00327780" w:rsidP="00EF42D1">
      <w:pPr>
        <w:rPr>
          <w:rFonts w:ascii="Arial" w:hAnsi="Arial" w:cs="Arial"/>
          <w:szCs w:val="24"/>
        </w:rPr>
      </w:pPr>
      <w:r w:rsidRPr="00EF42D1">
        <w:rPr>
          <w:rFonts w:ascii="Arial" w:hAnsi="Arial" w:cs="Arial"/>
          <w:szCs w:val="24"/>
        </w:rPr>
        <w:lastRenderedPageBreak/>
        <w:t>O</w:t>
      </w:r>
      <w:r w:rsidR="00596188" w:rsidRPr="00EF42D1">
        <w:rPr>
          <w:rFonts w:ascii="Arial" w:hAnsi="Arial" w:cs="Arial"/>
          <w:szCs w:val="24"/>
        </w:rPr>
        <w:t xml:space="preserve"> contrato a ser firmado com o leiloeiro</w:t>
      </w:r>
      <w:r w:rsidRPr="00EF42D1">
        <w:rPr>
          <w:rFonts w:ascii="Arial" w:hAnsi="Arial" w:cs="Arial"/>
          <w:szCs w:val="24"/>
        </w:rPr>
        <w:t xml:space="preserve"> oficial terá validade de 12 (doze) meses, contados a partir da ordem de início, que será emitida após a publicação do extrato do instrumento no Diário Oficial</w:t>
      </w:r>
      <w:r w:rsidR="00A076EA">
        <w:rPr>
          <w:rFonts w:ascii="Arial" w:hAnsi="Arial" w:cs="Arial"/>
          <w:szCs w:val="24"/>
        </w:rPr>
        <w:t>, sem prejuízo do limite de 3</w:t>
      </w:r>
      <w:r w:rsidR="008F0203">
        <w:rPr>
          <w:rFonts w:ascii="Arial" w:hAnsi="Arial" w:cs="Arial"/>
          <w:szCs w:val="24"/>
        </w:rPr>
        <w:t xml:space="preserve"> (</w:t>
      </w:r>
      <w:r w:rsidR="00A076EA">
        <w:rPr>
          <w:rFonts w:ascii="Arial" w:hAnsi="Arial" w:cs="Arial"/>
          <w:szCs w:val="24"/>
        </w:rPr>
        <w:t>três</w:t>
      </w:r>
      <w:r w:rsidR="008F0203">
        <w:rPr>
          <w:rFonts w:ascii="Arial" w:hAnsi="Arial" w:cs="Arial"/>
          <w:szCs w:val="24"/>
        </w:rPr>
        <w:t>) leilões.</w:t>
      </w:r>
    </w:p>
    <w:p w:rsidR="00327780" w:rsidRPr="00EF42D1" w:rsidRDefault="00327780" w:rsidP="00EF42D1">
      <w:pPr>
        <w:tabs>
          <w:tab w:val="left" w:pos="3723"/>
        </w:tabs>
        <w:rPr>
          <w:rFonts w:ascii="Arial" w:hAnsi="Arial" w:cs="Arial"/>
          <w:szCs w:val="24"/>
        </w:rPr>
      </w:pPr>
      <w:r w:rsidRPr="00EF42D1">
        <w:rPr>
          <w:rFonts w:ascii="Arial" w:hAnsi="Arial" w:cs="Arial"/>
          <w:szCs w:val="24"/>
        </w:rPr>
        <w:tab/>
      </w:r>
    </w:p>
    <w:p w:rsidR="00327780" w:rsidRPr="00EF42D1" w:rsidRDefault="00327780" w:rsidP="008F0203">
      <w:pPr>
        <w:rPr>
          <w:rFonts w:ascii="Arial" w:hAnsi="Arial" w:cs="Arial"/>
          <w:b/>
          <w:szCs w:val="24"/>
          <w:u w:val="single"/>
        </w:rPr>
      </w:pPr>
      <w:r w:rsidRPr="00EF42D1">
        <w:rPr>
          <w:rFonts w:ascii="Arial" w:hAnsi="Arial" w:cs="Arial"/>
          <w:b/>
          <w:szCs w:val="24"/>
          <w:u w:val="single"/>
        </w:rPr>
        <w:t xml:space="preserve">CLAUSULA TERCEIRA - DAS OBRIGAÇÕES </w:t>
      </w:r>
      <w:r w:rsidR="008F4EE4" w:rsidRPr="00EF42D1">
        <w:rPr>
          <w:rFonts w:ascii="Arial" w:hAnsi="Arial" w:cs="Arial"/>
          <w:b/>
          <w:szCs w:val="24"/>
          <w:u w:val="single"/>
        </w:rPr>
        <w:t>DO</w:t>
      </w:r>
      <w:r w:rsidRPr="00EF42D1">
        <w:rPr>
          <w:rFonts w:ascii="Arial" w:hAnsi="Arial" w:cs="Arial"/>
          <w:b/>
          <w:szCs w:val="24"/>
          <w:u w:val="single"/>
        </w:rPr>
        <w:t xml:space="preserve"> </w:t>
      </w:r>
      <w:r w:rsidR="008F4EE4" w:rsidRPr="00EF42D1">
        <w:rPr>
          <w:rFonts w:ascii="Arial" w:hAnsi="Arial" w:cs="Arial"/>
          <w:b/>
          <w:szCs w:val="24"/>
          <w:u w:val="single"/>
        </w:rPr>
        <w:t>INEA</w:t>
      </w:r>
      <w:r w:rsidRPr="00EF42D1">
        <w:rPr>
          <w:rFonts w:ascii="Arial" w:hAnsi="Arial" w:cs="Arial"/>
          <w:b/>
          <w:szCs w:val="24"/>
          <w:u w:val="single"/>
        </w:rPr>
        <w:t xml:space="preserve"> </w:t>
      </w:r>
    </w:p>
    <w:p w:rsidR="00327780" w:rsidRPr="00EF42D1" w:rsidRDefault="00327780" w:rsidP="00EF42D1">
      <w:pPr>
        <w:rPr>
          <w:rFonts w:ascii="Arial" w:hAnsi="Arial" w:cs="Arial"/>
          <w:szCs w:val="24"/>
        </w:rPr>
      </w:pPr>
    </w:p>
    <w:p w:rsidR="00327780" w:rsidRPr="00EF42D1" w:rsidRDefault="000B0B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a)</w:t>
      </w:r>
      <w:r w:rsidR="00327780" w:rsidRPr="00EF42D1">
        <w:rPr>
          <w:rFonts w:ascii="Arial" w:hAnsi="Arial" w:cs="Arial"/>
          <w:szCs w:val="24"/>
        </w:rPr>
        <w:t xml:space="preserve"> Assegurar o livre acesso ao Leiloeiro e seus empregados, quando devidamente identificados, as unidades usuárias que disponibilizarão os bens móveis inservíveis e sucatas, após a autorização do Conselho </w:t>
      </w:r>
      <w:r w:rsidR="008F4EE4" w:rsidRPr="00EF42D1">
        <w:rPr>
          <w:rFonts w:ascii="Arial" w:hAnsi="Arial" w:cs="Arial"/>
          <w:szCs w:val="24"/>
        </w:rPr>
        <w:t>Diretor do INEA</w:t>
      </w:r>
      <w:r w:rsidR="00327780" w:rsidRPr="00EF42D1">
        <w:rPr>
          <w:rFonts w:ascii="Arial" w:hAnsi="Arial" w:cs="Arial"/>
          <w:szCs w:val="24"/>
        </w:rPr>
        <w:t>;</w:t>
      </w:r>
    </w:p>
    <w:p w:rsidR="00327780" w:rsidRPr="00EF42D1" w:rsidRDefault="003277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327780" w:rsidRPr="00EF42D1" w:rsidRDefault="000B0B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b)</w:t>
      </w:r>
      <w:r w:rsidR="00327780" w:rsidRPr="00EF42D1">
        <w:rPr>
          <w:rFonts w:ascii="Arial" w:hAnsi="Arial" w:cs="Arial"/>
          <w:szCs w:val="24"/>
        </w:rPr>
        <w:t xml:space="preserve"> Aprovar o Edital de Leilão, com as regras concernentes à regular execução de cada evento;</w:t>
      </w:r>
    </w:p>
    <w:p w:rsidR="00327780" w:rsidRPr="00EF42D1" w:rsidRDefault="003277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327780" w:rsidRPr="00EF42D1" w:rsidRDefault="000B0B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c)</w:t>
      </w:r>
      <w:r w:rsidR="00327780" w:rsidRPr="00EF42D1">
        <w:rPr>
          <w:rFonts w:ascii="Arial" w:hAnsi="Arial" w:cs="Arial"/>
          <w:szCs w:val="24"/>
        </w:rPr>
        <w:t xml:space="preserve"> Fornecer ao leiloeiro os documento</w:t>
      </w:r>
      <w:r w:rsidR="00815313" w:rsidRPr="00EF42D1">
        <w:rPr>
          <w:rFonts w:ascii="Arial" w:hAnsi="Arial" w:cs="Arial"/>
          <w:szCs w:val="24"/>
        </w:rPr>
        <w:t>s e as informações necessários à</w:t>
      </w:r>
      <w:r w:rsidR="00327780" w:rsidRPr="00EF42D1">
        <w:rPr>
          <w:rFonts w:ascii="Arial" w:hAnsi="Arial" w:cs="Arial"/>
          <w:szCs w:val="24"/>
        </w:rPr>
        <w:t xml:space="preserve"> adequada instrução da sua atividade, livres de embaraços, ônus e pendências;</w:t>
      </w:r>
    </w:p>
    <w:p w:rsidR="00F01C6D" w:rsidRDefault="00F01C6D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327780" w:rsidRPr="00EF42D1" w:rsidRDefault="000B0B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d)</w:t>
      </w:r>
      <w:r w:rsidR="00327780" w:rsidRPr="00EF42D1">
        <w:rPr>
          <w:rFonts w:ascii="Arial" w:hAnsi="Arial" w:cs="Arial"/>
          <w:szCs w:val="24"/>
        </w:rPr>
        <w:t xml:space="preserve"> Supervisionar, acompanhar e fiscalizar a prestação dos serviços contratados;</w:t>
      </w:r>
    </w:p>
    <w:p w:rsidR="00327780" w:rsidRPr="00EF42D1" w:rsidRDefault="003277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327780" w:rsidRPr="00EF42D1" w:rsidRDefault="000B0B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e)</w:t>
      </w:r>
      <w:r w:rsidR="00327780" w:rsidRPr="00EF42D1">
        <w:rPr>
          <w:rFonts w:ascii="Arial" w:hAnsi="Arial" w:cs="Arial"/>
          <w:szCs w:val="24"/>
        </w:rPr>
        <w:t xml:space="preserve"> Autorizar o CONTRATADO a veicular através de qualquer meio de comunicação, desde que não sejam atentatórias aos princípios públicos e mediante autorização prévia, todas as informações relativas ao leilão, com o objetivo exclusivo de promover o evento e a venda dos bens.</w:t>
      </w:r>
    </w:p>
    <w:p w:rsidR="00327780" w:rsidRPr="00EF42D1" w:rsidRDefault="00327780" w:rsidP="00EF42D1">
      <w:pPr>
        <w:rPr>
          <w:rFonts w:ascii="Arial" w:hAnsi="Arial" w:cs="Arial"/>
          <w:color w:val="000000"/>
          <w:szCs w:val="24"/>
        </w:rPr>
      </w:pPr>
    </w:p>
    <w:p w:rsidR="00327780" w:rsidRPr="00EF42D1" w:rsidRDefault="00327780" w:rsidP="000B0B80">
      <w:pPr>
        <w:rPr>
          <w:rFonts w:ascii="Arial" w:hAnsi="Arial" w:cs="Arial"/>
          <w:b/>
          <w:szCs w:val="24"/>
          <w:u w:val="single"/>
        </w:rPr>
      </w:pPr>
      <w:r w:rsidRPr="00EF42D1">
        <w:rPr>
          <w:rFonts w:ascii="Arial" w:hAnsi="Arial" w:cs="Arial"/>
          <w:b/>
          <w:szCs w:val="24"/>
          <w:u w:val="single"/>
        </w:rPr>
        <w:t xml:space="preserve">CLÁUSULA QUARTA - DAS OBRIGAÇÕES DO LEILOEIRO </w:t>
      </w:r>
    </w:p>
    <w:p w:rsidR="00327780" w:rsidRPr="00EF42D1" w:rsidRDefault="00327780" w:rsidP="00EF42D1">
      <w:pPr>
        <w:rPr>
          <w:rFonts w:ascii="Arial" w:hAnsi="Arial" w:cs="Arial"/>
          <w:szCs w:val="24"/>
        </w:rPr>
      </w:pPr>
    </w:p>
    <w:p w:rsidR="00327780" w:rsidRPr="00EF42D1" w:rsidRDefault="00327780" w:rsidP="00EF42D1">
      <w:pPr>
        <w:rPr>
          <w:rFonts w:ascii="Arial" w:hAnsi="Arial" w:cs="Arial"/>
          <w:szCs w:val="24"/>
        </w:rPr>
      </w:pPr>
      <w:r w:rsidRPr="00EF42D1">
        <w:rPr>
          <w:rFonts w:ascii="Arial" w:hAnsi="Arial" w:cs="Arial"/>
          <w:szCs w:val="24"/>
        </w:rPr>
        <w:t xml:space="preserve">O </w:t>
      </w:r>
      <w:r w:rsidRPr="00EF42D1">
        <w:rPr>
          <w:rFonts w:ascii="Arial" w:hAnsi="Arial" w:cs="Arial"/>
          <w:b/>
          <w:szCs w:val="24"/>
        </w:rPr>
        <w:t xml:space="preserve">CONTRATADO </w:t>
      </w:r>
      <w:r w:rsidRPr="00EF42D1">
        <w:rPr>
          <w:rFonts w:ascii="Arial" w:hAnsi="Arial" w:cs="Arial"/>
          <w:szCs w:val="24"/>
        </w:rPr>
        <w:t>se obriga a manter</w:t>
      </w:r>
      <w:r w:rsidRPr="00EF42D1">
        <w:rPr>
          <w:rFonts w:ascii="Arial" w:hAnsi="Arial" w:cs="Arial"/>
          <w:b/>
          <w:szCs w:val="24"/>
        </w:rPr>
        <w:t xml:space="preserve"> </w:t>
      </w:r>
      <w:r w:rsidRPr="00EF42D1">
        <w:rPr>
          <w:rFonts w:ascii="Arial" w:hAnsi="Arial" w:cs="Arial"/>
          <w:szCs w:val="24"/>
        </w:rPr>
        <w:t>durante toda a execução do contrato, em compatibilidade com as obrigações por ele assumidas, todas as condições de habilitação e qualificação exigidas na licitação.</w:t>
      </w:r>
    </w:p>
    <w:p w:rsidR="00327780" w:rsidRPr="00EF42D1" w:rsidRDefault="003277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327780" w:rsidRPr="00EF42D1" w:rsidRDefault="003277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EF42D1">
        <w:rPr>
          <w:rFonts w:ascii="Arial" w:hAnsi="Arial" w:cs="Arial"/>
          <w:szCs w:val="24"/>
        </w:rPr>
        <w:t>Constituem-se como obrigações do Leiloeiro, além das outras decorrentes da natureza do contrato, prestar os serviços, quais sejam:</w:t>
      </w:r>
    </w:p>
    <w:p w:rsidR="00327780" w:rsidRPr="00EF42D1" w:rsidRDefault="003277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327780" w:rsidRPr="00EF42D1" w:rsidRDefault="003277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EF42D1">
        <w:rPr>
          <w:rFonts w:ascii="Arial" w:hAnsi="Arial" w:cs="Arial"/>
          <w:szCs w:val="24"/>
        </w:rPr>
        <w:t>a) Disponibilizar suporte técnico, logístico e jurídico;</w:t>
      </w:r>
    </w:p>
    <w:p w:rsidR="00327780" w:rsidRPr="00EF42D1" w:rsidRDefault="003277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327780" w:rsidRPr="00EF42D1" w:rsidRDefault="003277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EF42D1">
        <w:rPr>
          <w:rFonts w:ascii="Arial" w:hAnsi="Arial" w:cs="Arial"/>
          <w:szCs w:val="24"/>
        </w:rPr>
        <w:t>b) Assessorar e coordenar a organização dos leilões;</w:t>
      </w:r>
    </w:p>
    <w:p w:rsidR="002E0E82" w:rsidRDefault="002E0E82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327780" w:rsidRDefault="003277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EF42D1">
        <w:rPr>
          <w:rFonts w:ascii="Arial" w:hAnsi="Arial" w:cs="Arial"/>
          <w:szCs w:val="24"/>
        </w:rPr>
        <w:t>c) Coletar e separar todos os documentos dos bens;</w:t>
      </w:r>
    </w:p>
    <w:p w:rsidR="000B0B80" w:rsidRDefault="000B0B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d) </w:t>
      </w:r>
      <w:r w:rsidRPr="00EF42D1">
        <w:rPr>
          <w:rFonts w:ascii="Arial" w:hAnsi="Arial" w:cs="Arial"/>
          <w:szCs w:val="24"/>
        </w:rPr>
        <w:t>Elaborar a especificação técnica dos bens a serem leiloados, sugerindo valores mínimos de venda a serem aprovados pelo INEA;</w:t>
      </w:r>
    </w:p>
    <w:p w:rsidR="000B0B80" w:rsidRDefault="000B0B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0B0B80" w:rsidRPr="00EF42D1" w:rsidRDefault="000B0B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e) </w:t>
      </w:r>
      <w:r w:rsidRPr="00EF42D1">
        <w:rPr>
          <w:rFonts w:ascii="Arial" w:hAnsi="Arial" w:cs="Arial"/>
          <w:szCs w:val="24"/>
        </w:rPr>
        <w:t>Produzir fotos digitalizadas dos bens, para projeção da imagem em telão no momento do leilão;</w:t>
      </w:r>
    </w:p>
    <w:p w:rsidR="00327780" w:rsidRPr="00EF42D1" w:rsidRDefault="003277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327780" w:rsidRPr="00EF42D1" w:rsidRDefault="000B0B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f</w:t>
      </w:r>
      <w:r w:rsidR="00327780" w:rsidRPr="00EF42D1">
        <w:rPr>
          <w:rFonts w:ascii="Arial" w:hAnsi="Arial" w:cs="Arial"/>
          <w:szCs w:val="24"/>
        </w:rPr>
        <w:t>) Elaborar o edital;</w:t>
      </w:r>
    </w:p>
    <w:p w:rsidR="00327780" w:rsidRPr="00EF42D1" w:rsidRDefault="003277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327780" w:rsidRPr="00EF42D1" w:rsidRDefault="000B0B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g</w:t>
      </w:r>
      <w:r w:rsidR="00327780" w:rsidRPr="00EF42D1">
        <w:rPr>
          <w:rFonts w:ascii="Arial" w:hAnsi="Arial" w:cs="Arial"/>
          <w:szCs w:val="24"/>
        </w:rPr>
        <w:t>) Publicar o edital;</w:t>
      </w:r>
    </w:p>
    <w:p w:rsidR="00327780" w:rsidRPr="00EF42D1" w:rsidRDefault="003277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327780" w:rsidRPr="00EF42D1" w:rsidRDefault="000B0B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h)</w:t>
      </w:r>
      <w:r w:rsidR="00327780" w:rsidRPr="00EF42D1">
        <w:rPr>
          <w:rFonts w:ascii="Arial" w:hAnsi="Arial" w:cs="Arial"/>
          <w:szCs w:val="24"/>
        </w:rPr>
        <w:t xml:space="preserve"> Divulgar e publicar a data e horário do leilão em jorna</w:t>
      </w:r>
      <w:r w:rsidR="00D0404F">
        <w:rPr>
          <w:rFonts w:ascii="Arial" w:hAnsi="Arial" w:cs="Arial"/>
          <w:szCs w:val="24"/>
        </w:rPr>
        <w:t>l</w:t>
      </w:r>
      <w:r w:rsidR="00327780" w:rsidRPr="00EF42D1">
        <w:rPr>
          <w:rFonts w:ascii="Arial" w:hAnsi="Arial" w:cs="Arial"/>
          <w:szCs w:val="24"/>
        </w:rPr>
        <w:t xml:space="preserve"> de grande circulação, na internet</w:t>
      </w:r>
      <w:r w:rsidR="00D0404F">
        <w:rPr>
          <w:rFonts w:ascii="Arial" w:hAnsi="Arial" w:cs="Arial"/>
          <w:szCs w:val="24"/>
        </w:rPr>
        <w:t xml:space="preserve"> e no Diário Oficial do Estado do Rio de Janeiro (DOERJ).</w:t>
      </w:r>
    </w:p>
    <w:p w:rsidR="00327780" w:rsidRPr="00EF42D1" w:rsidRDefault="003277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327780" w:rsidRPr="00EF42D1" w:rsidRDefault="000B0B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</w:t>
      </w:r>
      <w:r w:rsidR="00327780" w:rsidRPr="00EF42D1">
        <w:rPr>
          <w:rFonts w:ascii="Arial" w:hAnsi="Arial" w:cs="Arial"/>
          <w:szCs w:val="24"/>
        </w:rPr>
        <w:t>) Disponibilizar “online” o evento em todas as suas fases;</w:t>
      </w:r>
    </w:p>
    <w:p w:rsidR="00327780" w:rsidRPr="00EF42D1" w:rsidRDefault="003277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327780" w:rsidRPr="00EF42D1" w:rsidRDefault="000B0B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j</w:t>
      </w:r>
      <w:r w:rsidR="00327780" w:rsidRPr="00EF42D1">
        <w:rPr>
          <w:rFonts w:ascii="Arial" w:hAnsi="Arial" w:cs="Arial"/>
          <w:szCs w:val="24"/>
        </w:rPr>
        <w:t>) Desenvolver estratégias de vendas, buscando um plano de marketing, de forma a atingir o potencial mercado comprador, bem como providenciar, por meio de mídia eletrônica, a divulgação pública dos leilões;</w:t>
      </w:r>
    </w:p>
    <w:p w:rsidR="00327780" w:rsidRPr="00EF42D1" w:rsidRDefault="003277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327780" w:rsidRPr="00EF42D1" w:rsidRDefault="000B0B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k</w:t>
      </w:r>
      <w:r w:rsidR="00327780" w:rsidRPr="00EF42D1">
        <w:rPr>
          <w:rFonts w:ascii="Arial" w:hAnsi="Arial" w:cs="Arial"/>
          <w:szCs w:val="24"/>
        </w:rPr>
        <w:t xml:space="preserve">) O material de divulgação deverá ser submetido à análise e aprovação </w:t>
      </w:r>
      <w:r w:rsidR="00484BA7" w:rsidRPr="00EF42D1">
        <w:rPr>
          <w:rFonts w:ascii="Arial" w:hAnsi="Arial" w:cs="Arial"/>
          <w:szCs w:val="24"/>
        </w:rPr>
        <w:t>do INEA</w:t>
      </w:r>
      <w:r w:rsidR="00327780" w:rsidRPr="00EF42D1">
        <w:rPr>
          <w:rFonts w:ascii="Arial" w:hAnsi="Arial" w:cs="Arial"/>
          <w:szCs w:val="24"/>
        </w:rPr>
        <w:t>, com antecedência mínima de 30 (trinta) dias úteis da data da realização do evento;</w:t>
      </w:r>
    </w:p>
    <w:p w:rsidR="00327780" w:rsidRPr="00EF42D1" w:rsidRDefault="003277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327780" w:rsidRPr="00EF42D1" w:rsidRDefault="000B0B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l</w:t>
      </w:r>
      <w:r w:rsidR="00327780" w:rsidRPr="00EF42D1">
        <w:rPr>
          <w:rFonts w:ascii="Arial" w:hAnsi="Arial" w:cs="Arial"/>
          <w:szCs w:val="24"/>
        </w:rPr>
        <w:t xml:space="preserve">) Realizar o leilão no dia e hora previamente estabelecido pela Comissão de Leilão </w:t>
      </w:r>
      <w:r w:rsidR="00484BA7" w:rsidRPr="00EF42D1">
        <w:rPr>
          <w:rFonts w:ascii="Arial" w:hAnsi="Arial" w:cs="Arial"/>
          <w:szCs w:val="24"/>
        </w:rPr>
        <w:t>do INEA</w:t>
      </w:r>
      <w:r w:rsidR="00327780" w:rsidRPr="00EF42D1">
        <w:rPr>
          <w:rFonts w:ascii="Arial" w:hAnsi="Arial" w:cs="Arial"/>
          <w:szCs w:val="24"/>
        </w:rPr>
        <w:t>, dentro das normas do Edital;</w:t>
      </w:r>
    </w:p>
    <w:p w:rsidR="00327780" w:rsidRPr="00EF42D1" w:rsidRDefault="003277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0B0B80" w:rsidRDefault="000B0B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</w:t>
      </w:r>
      <w:r w:rsidR="00327780" w:rsidRPr="00EF42D1">
        <w:rPr>
          <w:rFonts w:ascii="Arial" w:hAnsi="Arial" w:cs="Arial"/>
          <w:szCs w:val="24"/>
        </w:rPr>
        <w:t xml:space="preserve">) </w:t>
      </w:r>
      <w:r w:rsidRPr="00EF42D1">
        <w:rPr>
          <w:rFonts w:ascii="Arial" w:hAnsi="Arial" w:cs="Arial"/>
          <w:szCs w:val="24"/>
        </w:rPr>
        <w:t>Prestar assistência aos interessados;</w:t>
      </w:r>
    </w:p>
    <w:p w:rsidR="000B0B80" w:rsidRDefault="000B0B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0B0B80" w:rsidRDefault="000B0B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n) </w:t>
      </w:r>
      <w:r w:rsidRPr="00EF42D1">
        <w:rPr>
          <w:rFonts w:ascii="Arial" w:hAnsi="Arial" w:cs="Arial"/>
          <w:szCs w:val="24"/>
        </w:rPr>
        <w:t>Certificar os cadastros dos interessados através de análises eletrônicas junto aos principais órgãos de proteção ao crédito;</w:t>
      </w:r>
    </w:p>
    <w:p w:rsidR="000B0B80" w:rsidRDefault="000B0B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0B0B80" w:rsidRDefault="000B0B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o) </w:t>
      </w:r>
      <w:r w:rsidRPr="00EF42D1">
        <w:rPr>
          <w:rFonts w:ascii="Arial" w:hAnsi="Arial" w:cs="Arial"/>
          <w:szCs w:val="24"/>
        </w:rPr>
        <w:t xml:space="preserve">No leilão por meio eletrônico, deverá o </w:t>
      </w:r>
      <w:r w:rsidRPr="00EF42D1">
        <w:rPr>
          <w:rFonts w:ascii="Arial" w:hAnsi="Arial" w:cs="Arial"/>
          <w:b/>
          <w:szCs w:val="24"/>
        </w:rPr>
        <w:t>CONTRATADO</w:t>
      </w:r>
      <w:r w:rsidRPr="00EF42D1">
        <w:rPr>
          <w:rFonts w:ascii="Arial" w:hAnsi="Arial" w:cs="Arial"/>
          <w:szCs w:val="24"/>
        </w:rPr>
        <w:t xml:space="preserve"> disponibilizar o seu site da rede Internet para captação de propostas e acompanhamento </w:t>
      </w:r>
      <w:proofErr w:type="spellStart"/>
      <w:r w:rsidRPr="00EF42D1">
        <w:rPr>
          <w:rFonts w:ascii="Arial" w:hAnsi="Arial" w:cs="Arial"/>
          <w:szCs w:val="24"/>
        </w:rPr>
        <w:t>on</w:t>
      </w:r>
      <w:proofErr w:type="spellEnd"/>
      <w:r w:rsidRPr="00EF42D1">
        <w:rPr>
          <w:rFonts w:ascii="Arial" w:hAnsi="Arial" w:cs="Arial"/>
          <w:szCs w:val="24"/>
        </w:rPr>
        <w:t xml:space="preserve"> </w:t>
      </w:r>
      <w:proofErr w:type="spellStart"/>
      <w:r w:rsidRPr="00EF42D1">
        <w:rPr>
          <w:rFonts w:ascii="Arial" w:hAnsi="Arial" w:cs="Arial"/>
          <w:szCs w:val="24"/>
        </w:rPr>
        <w:t>line</w:t>
      </w:r>
      <w:proofErr w:type="spellEnd"/>
      <w:r w:rsidRPr="00EF42D1">
        <w:rPr>
          <w:rFonts w:ascii="Arial" w:hAnsi="Arial" w:cs="Arial"/>
          <w:szCs w:val="24"/>
        </w:rPr>
        <w:t xml:space="preserve"> dos leilões a serem realizados, estabelecendo um ambiente competitivo, com interatividade entre os lances recebidos de “viva voz” e os recebidos via web, permitindo uma perfeita visualização e acompanhamento remoto e in loco.</w:t>
      </w:r>
    </w:p>
    <w:p w:rsidR="000B0B80" w:rsidRDefault="000B0B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0B0B80" w:rsidRDefault="000B0B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p) </w:t>
      </w:r>
      <w:r w:rsidRPr="00EF42D1">
        <w:rPr>
          <w:rFonts w:ascii="Arial" w:hAnsi="Arial" w:cs="Arial"/>
          <w:szCs w:val="24"/>
        </w:rPr>
        <w:t xml:space="preserve">No leilão presencial deverá o </w:t>
      </w:r>
      <w:r w:rsidRPr="00EF42D1">
        <w:rPr>
          <w:rFonts w:ascii="Arial" w:hAnsi="Arial" w:cs="Arial"/>
          <w:b/>
          <w:szCs w:val="24"/>
        </w:rPr>
        <w:t>CONTRATADO</w:t>
      </w:r>
      <w:r w:rsidRPr="00EF42D1">
        <w:rPr>
          <w:rFonts w:ascii="Arial" w:hAnsi="Arial" w:cs="Arial"/>
          <w:szCs w:val="24"/>
        </w:rPr>
        <w:t xml:space="preserve"> organizar o mesmo, em espaço próprio, pessoal técnico para a montagem do evento, instalação de equipamentos de informática (</w:t>
      </w:r>
      <w:proofErr w:type="spellStart"/>
      <w:r w:rsidRPr="00EF42D1">
        <w:rPr>
          <w:rFonts w:ascii="Arial" w:hAnsi="Arial" w:cs="Arial"/>
          <w:szCs w:val="24"/>
        </w:rPr>
        <w:t>datashow</w:t>
      </w:r>
      <w:proofErr w:type="spellEnd"/>
      <w:r w:rsidRPr="00EF42D1">
        <w:rPr>
          <w:rFonts w:ascii="Arial" w:hAnsi="Arial" w:cs="Arial"/>
          <w:szCs w:val="24"/>
        </w:rPr>
        <w:t>, notebook, telão, etc.) e a confecção de catálogos (panfletos, cartazes, etc.), contendo as especificações técnicas dos bens a serem leiloados;</w:t>
      </w:r>
    </w:p>
    <w:p w:rsidR="000B0B80" w:rsidRDefault="000B0B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0B0B80" w:rsidRPr="00EF42D1" w:rsidRDefault="000B0B80" w:rsidP="000B0B80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q) </w:t>
      </w:r>
      <w:r w:rsidRPr="00EF42D1">
        <w:rPr>
          <w:rFonts w:ascii="Arial" w:hAnsi="Arial" w:cs="Arial"/>
          <w:szCs w:val="24"/>
        </w:rPr>
        <w:t>Outros serviços afins e ne</w:t>
      </w:r>
      <w:r>
        <w:rPr>
          <w:rFonts w:ascii="Arial" w:hAnsi="Arial" w:cs="Arial"/>
          <w:szCs w:val="24"/>
        </w:rPr>
        <w:t>cessários à conclusão do Leilão;</w:t>
      </w:r>
    </w:p>
    <w:p w:rsidR="00D01E1D" w:rsidRDefault="00D01E1D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327780" w:rsidRPr="00EF42D1" w:rsidRDefault="00D01E1D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r)</w:t>
      </w:r>
      <w:r w:rsidR="00327780" w:rsidRPr="00EF42D1">
        <w:rPr>
          <w:rFonts w:ascii="Arial" w:hAnsi="Arial" w:cs="Arial"/>
          <w:szCs w:val="24"/>
        </w:rPr>
        <w:t xml:space="preserve"> Coordenar a liquidação financeira dos bens arrematados;</w:t>
      </w:r>
    </w:p>
    <w:p w:rsidR="00327780" w:rsidRPr="00EF42D1" w:rsidRDefault="003277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327780" w:rsidRPr="00EF42D1" w:rsidRDefault="00D01E1D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s)</w:t>
      </w:r>
      <w:r w:rsidR="00327780" w:rsidRPr="00EF42D1">
        <w:rPr>
          <w:rFonts w:ascii="Arial" w:hAnsi="Arial" w:cs="Arial"/>
          <w:szCs w:val="24"/>
        </w:rPr>
        <w:t xml:space="preserve"> Os bens arrematados serão pagos pelo arrematante, após a assinatura da ata de leilão, em cheque nominal ao leiloeiro, TED ou depósito bancário.</w:t>
      </w:r>
    </w:p>
    <w:p w:rsidR="00327780" w:rsidRPr="00EF42D1" w:rsidRDefault="003277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327780" w:rsidRPr="00EF42D1" w:rsidRDefault="00D01E1D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t) </w:t>
      </w:r>
      <w:r w:rsidR="00327780" w:rsidRPr="00EF42D1">
        <w:rPr>
          <w:rFonts w:ascii="Arial" w:hAnsi="Arial" w:cs="Arial"/>
          <w:szCs w:val="24"/>
        </w:rPr>
        <w:t>Envidar todos os esforços para que os leilões transcorram com normalidade e segurança, de forma a evitar danos, e/ou prejuízos a</w:t>
      </w:r>
      <w:r w:rsidR="009B32A4" w:rsidRPr="00EF42D1">
        <w:rPr>
          <w:rFonts w:ascii="Arial" w:hAnsi="Arial" w:cs="Arial"/>
          <w:szCs w:val="24"/>
        </w:rPr>
        <w:t>o</w:t>
      </w:r>
      <w:r w:rsidR="00327780" w:rsidRPr="00EF42D1">
        <w:rPr>
          <w:rFonts w:ascii="Arial" w:hAnsi="Arial" w:cs="Arial"/>
          <w:szCs w:val="24"/>
        </w:rPr>
        <w:t xml:space="preserve"> </w:t>
      </w:r>
      <w:r w:rsidR="009B32A4" w:rsidRPr="00EF42D1">
        <w:rPr>
          <w:rFonts w:ascii="Arial" w:hAnsi="Arial" w:cs="Arial"/>
          <w:szCs w:val="24"/>
        </w:rPr>
        <w:t>INEA</w:t>
      </w:r>
      <w:r w:rsidR="00327780" w:rsidRPr="00EF42D1">
        <w:rPr>
          <w:rFonts w:ascii="Arial" w:hAnsi="Arial" w:cs="Arial"/>
          <w:color w:val="FF0000"/>
          <w:szCs w:val="24"/>
        </w:rPr>
        <w:t xml:space="preserve"> </w:t>
      </w:r>
      <w:r w:rsidR="00327780" w:rsidRPr="00EF42D1">
        <w:rPr>
          <w:rFonts w:ascii="Arial" w:hAnsi="Arial" w:cs="Arial"/>
          <w:szCs w:val="24"/>
        </w:rPr>
        <w:t>e/ou aos participantes e fazer o encerramento do leilão imediatamente após a realização do evento com a apresentação do relatório de vendas;</w:t>
      </w:r>
    </w:p>
    <w:p w:rsidR="00327780" w:rsidRPr="00EF42D1" w:rsidRDefault="003277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327780" w:rsidRPr="00EF42D1" w:rsidRDefault="00D01E1D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u)</w:t>
      </w:r>
      <w:r w:rsidR="00327780" w:rsidRPr="00EF42D1">
        <w:rPr>
          <w:rFonts w:ascii="Arial" w:hAnsi="Arial" w:cs="Arial"/>
          <w:szCs w:val="24"/>
        </w:rPr>
        <w:t xml:space="preserve"> Cumprir fielmente as exigências do contrato e observar para que os serviços sejam prestados de acordo com este Edital e seus anexos;</w:t>
      </w:r>
    </w:p>
    <w:p w:rsidR="00327780" w:rsidRPr="00EF42D1" w:rsidRDefault="003277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327780" w:rsidRPr="00EF42D1" w:rsidRDefault="00D01E1D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v)</w:t>
      </w:r>
      <w:r w:rsidR="00327780" w:rsidRPr="00EF42D1">
        <w:rPr>
          <w:rFonts w:ascii="Arial" w:hAnsi="Arial" w:cs="Arial"/>
          <w:szCs w:val="24"/>
        </w:rPr>
        <w:t xml:space="preserve"> Leiloar visando a maior rentabilidade dos bens;</w:t>
      </w:r>
    </w:p>
    <w:p w:rsidR="00327780" w:rsidRPr="00EF42D1" w:rsidRDefault="003277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327780" w:rsidRPr="00EF42D1" w:rsidRDefault="00D01E1D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w)</w:t>
      </w:r>
      <w:r w:rsidR="00327780" w:rsidRPr="00EF42D1">
        <w:rPr>
          <w:rFonts w:ascii="Arial" w:hAnsi="Arial" w:cs="Arial"/>
          <w:szCs w:val="24"/>
        </w:rPr>
        <w:t xml:space="preserve"> Respeitar o valor mínimo de avaliação;</w:t>
      </w:r>
    </w:p>
    <w:p w:rsidR="00327780" w:rsidRPr="00EF42D1" w:rsidRDefault="003277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327780" w:rsidRPr="00EF42D1" w:rsidRDefault="00D01E1D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x)</w:t>
      </w:r>
      <w:r w:rsidR="00327780" w:rsidRPr="00EF42D1">
        <w:rPr>
          <w:rFonts w:ascii="Arial" w:hAnsi="Arial" w:cs="Arial"/>
          <w:szCs w:val="24"/>
        </w:rPr>
        <w:t xml:space="preserve"> Todas as despesas (meios, métodos, materiais, máquinas, mão de obra) correrão por conta do leiloeiro, ficando </w:t>
      </w:r>
      <w:r w:rsidR="009B32A4" w:rsidRPr="00EF42D1">
        <w:rPr>
          <w:rFonts w:ascii="Arial" w:hAnsi="Arial" w:cs="Arial"/>
          <w:szCs w:val="24"/>
        </w:rPr>
        <w:t>o INEA</w:t>
      </w:r>
      <w:r w:rsidR="00327780" w:rsidRPr="00EF42D1">
        <w:rPr>
          <w:rFonts w:ascii="Arial" w:hAnsi="Arial" w:cs="Arial"/>
          <w:szCs w:val="24"/>
        </w:rPr>
        <w:t xml:space="preserve"> </w:t>
      </w:r>
      <w:r w:rsidR="009B32A4" w:rsidRPr="00EF42D1">
        <w:rPr>
          <w:rFonts w:ascii="Arial" w:hAnsi="Arial" w:cs="Arial"/>
          <w:szCs w:val="24"/>
        </w:rPr>
        <w:t>isento</w:t>
      </w:r>
      <w:r w:rsidR="00327780" w:rsidRPr="00EF42D1">
        <w:rPr>
          <w:rFonts w:ascii="Arial" w:hAnsi="Arial" w:cs="Arial"/>
          <w:szCs w:val="24"/>
        </w:rPr>
        <w:t xml:space="preserve"> de quaisquer ônus referente ao leilão;</w:t>
      </w:r>
    </w:p>
    <w:p w:rsidR="00327780" w:rsidRPr="00EF42D1" w:rsidRDefault="003277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327780" w:rsidRPr="00EF42D1" w:rsidRDefault="00D01E1D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y)</w:t>
      </w:r>
      <w:r w:rsidR="00327780" w:rsidRPr="00EF42D1">
        <w:rPr>
          <w:rFonts w:ascii="Arial" w:hAnsi="Arial" w:cs="Arial"/>
          <w:szCs w:val="24"/>
        </w:rPr>
        <w:t xml:space="preserve"> Manter, sob</w:t>
      </w:r>
      <w:r w:rsidR="00A26C21" w:rsidRPr="00EF42D1">
        <w:rPr>
          <w:rFonts w:ascii="Arial" w:hAnsi="Arial" w:cs="Arial"/>
          <w:szCs w:val="24"/>
        </w:rPr>
        <w:t xml:space="preserve"> as</w:t>
      </w:r>
      <w:r w:rsidR="00327780" w:rsidRPr="00EF42D1">
        <w:rPr>
          <w:rFonts w:ascii="Arial" w:hAnsi="Arial" w:cs="Arial"/>
          <w:szCs w:val="24"/>
        </w:rPr>
        <w:t xml:space="preserve"> penas da lei, o mais completo e absoluto sigilo sobre quaisquer dados, informações, documentos, especificações técnicas e comerciais dos bens sob sua responsabilidade, de que venha a tomar conhecimento ou ter acesso, ou que venham a ser confiados, sejam relacionados ou não com a prestação de serviços objeto deste contrato;</w:t>
      </w:r>
    </w:p>
    <w:p w:rsidR="00327780" w:rsidRDefault="003277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327780" w:rsidRPr="00EF42D1" w:rsidRDefault="00327780" w:rsidP="00D01E1D">
      <w:pPr>
        <w:rPr>
          <w:rFonts w:ascii="Arial" w:hAnsi="Arial" w:cs="Arial"/>
          <w:b/>
          <w:szCs w:val="24"/>
        </w:rPr>
      </w:pPr>
      <w:r w:rsidRPr="00EF42D1">
        <w:rPr>
          <w:rFonts w:ascii="Arial" w:hAnsi="Arial" w:cs="Arial"/>
          <w:b/>
          <w:szCs w:val="24"/>
        </w:rPr>
        <w:t>CLÁUSULA QUINTA - DA FORMA DE PAGAMENTO</w:t>
      </w:r>
    </w:p>
    <w:p w:rsidR="00327780" w:rsidRPr="00EF42D1" w:rsidRDefault="00327780" w:rsidP="00EF42D1">
      <w:pPr>
        <w:rPr>
          <w:rFonts w:ascii="Arial" w:hAnsi="Arial" w:cs="Arial"/>
          <w:color w:val="000000"/>
          <w:szCs w:val="24"/>
        </w:rPr>
      </w:pPr>
    </w:p>
    <w:p w:rsidR="00327780" w:rsidRPr="00EF42D1" w:rsidRDefault="00327780" w:rsidP="00EF42D1">
      <w:pPr>
        <w:rPr>
          <w:rFonts w:ascii="Arial" w:hAnsi="Arial" w:cs="Arial"/>
          <w:szCs w:val="24"/>
        </w:rPr>
      </w:pPr>
      <w:r w:rsidRPr="00EF42D1">
        <w:rPr>
          <w:rFonts w:ascii="Arial" w:hAnsi="Arial" w:cs="Arial"/>
          <w:szCs w:val="24"/>
        </w:rPr>
        <w:t>A título de remuneração o CONTRATADO receberá d</w:t>
      </w:r>
      <w:r w:rsidR="007D3594" w:rsidRPr="00EF42D1">
        <w:rPr>
          <w:rFonts w:ascii="Arial" w:hAnsi="Arial" w:cs="Arial"/>
          <w:szCs w:val="24"/>
        </w:rPr>
        <w:t>e acordo com o estabelecido no art. 24 p</w:t>
      </w:r>
      <w:r w:rsidRPr="00EF42D1">
        <w:rPr>
          <w:rFonts w:ascii="Arial" w:hAnsi="Arial" w:cs="Arial"/>
          <w:szCs w:val="24"/>
        </w:rPr>
        <w:t>arágrafo único do Decreto</w:t>
      </w:r>
      <w:r w:rsidR="007D3594" w:rsidRPr="00EF42D1">
        <w:rPr>
          <w:rFonts w:ascii="Arial" w:hAnsi="Arial" w:cs="Arial"/>
          <w:szCs w:val="24"/>
        </w:rPr>
        <w:t xml:space="preserve"> n°</w:t>
      </w:r>
      <w:r w:rsidRPr="00EF42D1">
        <w:rPr>
          <w:rFonts w:ascii="Arial" w:hAnsi="Arial" w:cs="Arial"/>
          <w:szCs w:val="24"/>
        </w:rPr>
        <w:t xml:space="preserve"> 21.981/32 o percentual mínimo de 5% (cinco por cento) sobre o valor de venda de cada lote arrematado, a ser pago pelo ARREMATANTE.</w:t>
      </w:r>
    </w:p>
    <w:p w:rsidR="00327780" w:rsidRPr="00EF42D1" w:rsidRDefault="00327780" w:rsidP="00EF42D1">
      <w:pPr>
        <w:rPr>
          <w:rFonts w:ascii="Arial" w:hAnsi="Arial" w:cs="Arial"/>
          <w:szCs w:val="24"/>
        </w:rPr>
      </w:pPr>
    </w:p>
    <w:p w:rsidR="00327780" w:rsidRPr="00EF42D1" w:rsidRDefault="00327780" w:rsidP="00EF42D1">
      <w:pPr>
        <w:rPr>
          <w:rFonts w:ascii="Arial" w:hAnsi="Arial" w:cs="Arial"/>
          <w:szCs w:val="24"/>
        </w:rPr>
      </w:pPr>
      <w:r w:rsidRPr="00EF42D1">
        <w:rPr>
          <w:rFonts w:ascii="Arial" w:hAnsi="Arial" w:cs="Arial"/>
          <w:b/>
          <w:szCs w:val="24"/>
        </w:rPr>
        <w:t>Parágrafo Primeiro</w:t>
      </w:r>
      <w:r w:rsidRPr="00EF42D1">
        <w:rPr>
          <w:rFonts w:ascii="Arial" w:hAnsi="Arial" w:cs="Arial"/>
          <w:szCs w:val="24"/>
        </w:rPr>
        <w:t xml:space="preserve"> - O leiloeiro será responsável pelo recolhimento de impostos, taxas, contribuições à Previdência Social, encargos trabalhistas, prêmios de seguro, emolumentos e demais despesas necessárias à execução dos serviços contratados.</w:t>
      </w:r>
    </w:p>
    <w:p w:rsidR="002E0E82" w:rsidRDefault="002E0E82" w:rsidP="00EF42D1">
      <w:pPr>
        <w:rPr>
          <w:rFonts w:ascii="Arial" w:hAnsi="Arial" w:cs="Arial"/>
          <w:b/>
          <w:szCs w:val="24"/>
        </w:rPr>
      </w:pPr>
    </w:p>
    <w:p w:rsidR="00327780" w:rsidRPr="00EF42D1" w:rsidRDefault="00327780" w:rsidP="00EF42D1">
      <w:pPr>
        <w:rPr>
          <w:rFonts w:ascii="Arial" w:hAnsi="Arial" w:cs="Arial"/>
          <w:szCs w:val="24"/>
        </w:rPr>
      </w:pPr>
      <w:r w:rsidRPr="00EF42D1">
        <w:rPr>
          <w:rFonts w:ascii="Arial" w:hAnsi="Arial" w:cs="Arial"/>
          <w:b/>
          <w:szCs w:val="24"/>
        </w:rPr>
        <w:t>Parágrafo Segundo</w:t>
      </w:r>
      <w:r w:rsidR="00CD5566" w:rsidRPr="00EF42D1">
        <w:rPr>
          <w:rFonts w:ascii="Arial" w:hAnsi="Arial" w:cs="Arial"/>
          <w:szCs w:val="24"/>
        </w:rPr>
        <w:t xml:space="preserve"> - Não será cobrada</w:t>
      </w:r>
      <w:r w:rsidRPr="00EF42D1">
        <w:rPr>
          <w:rFonts w:ascii="Arial" w:hAnsi="Arial" w:cs="Arial"/>
          <w:szCs w:val="24"/>
        </w:rPr>
        <w:t xml:space="preserve"> </w:t>
      </w:r>
      <w:r w:rsidR="009B32A4" w:rsidRPr="00EF42D1">
        <w:rPr>
          <w:rFonts w:ascii="Arial" w:hAnsi="Arial" w:cs="Arial"/>
          <w:szCs w:val="24"/>
        </w:rPr>
        <w:t>do INEA</w:t>
      </w:r>
      <w:r w:rsidRPr="00EF42D1">
        <w:rPr>
          <w:rFonts w:ascii="Arial" w:hAnsi="Arial" w:cs="Arial"/>
          <w:szCs w:val="24"/>
        </w:rPr>
        <w:t xml:space="preserve"> a comissão sobre a venda, assim como as despesas </w:t>
      </w:r>
      <w:proofErr w:type="spellStart"/>
      <w:r w:rsidRPr="00EF42D1">
        <w:rPr>
          <w:rFonts w:ascii="Arial" w:hAnsi="Arial" w:cs="Arial"/>
          <w:szCs w:val="24"/>
        </w:rPr>
        <w:t>editalícias</w:t>
      </w:r>
      <w:proofErr w:type="spellEnd"/>
      <w:r w:rsidRPr="00EF42D1">
        <w:rPr>
          <w:rFonts w:ascii="Arial" w:hAnsi="Arial" w:cs="Arial"/>
          <w:szCs w:val="24"/>
        </w:rPr>
        <w:t xml:space="preserve"> (publicidade em Diário Oficial, jornais, “site”, catálogo, </w:t>
      </w:r>
      <w:proofErr w:type="spellStart"/>
      <w:r w:rsidRPr="00EF42D1">
        <w:rPr>
          <w:rFonts w:ascii="Arial" w:hAnsi="Arial" w:cs="Arial"/>
          <w:szCs w:val="24"/>
        </w:rPr>
        <w:t>etc</w:t>
      </w:r>
      <w:proofErr w:type="spellEnd"/>
      <w:r w:rsidRPr="00EF42D1">
        <w:rPr>
          <w:rFonts w:ascii="Arial" w:hAnsi="Arial" w:cs="Arial"/>
          <w:szCs w:val="24"/>
        </w:rPr>
        <w:t>).</w:t>
      </w:r>
    </w:p>
    <w:p w:rsidR="00327780" w:rsidRPr="00EF42D1" w:rsidRDefault="003277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327780" w:rsidRPr="00EF42D1" w:rsidRDefault="00327780" w:rsidP="00D01E1D">
      <w:pPr>
        <w:rPr>
          <w:rFonts w:ascii="Arial" w:hAnsi="Arial" w:cs="Arial"/>
          <w:b/>
          <w:szCs w:val="24"/>
        </w:rPr>
      </w:pPr>
      <w:r w:rsidRPr="00EF42D1">
        <w:rPr>
          <w:rFonts w:ascii="Arial" w:hAnsi="Arial" w:cs="Arial"/>
          <w:b/>
          <w:szCs w:val="24"/>
        </w:rPr>
        <w:t>CLAÚSULA SEXTA - DA INEXISTÊNCIA DE VÍNCULO EMPREGATÍCIO</w:t>
      </w:r>
    </w:p>
    <w:p w:rsidR="00327780" w:rsidRPr="00EF42D1" w:rsidRDefault="00327780" w:rsidP="00EF42D1">
      <w:pPr>
        <w:rPr>
          <w:rFonts w:ascii="Arial" w:hAnsi="Arial" w:cs="Arial"/>
          <w:szCs w:val="24"/>
          <w:u w:val="single"/>
        </w:rPr>
      </w:pPr>
    </w:p>
    <w:p w:rsidR="00327780" w:rsidRPr="00EF42D1" w:rsidRDefault="00327780" w:rsidP="00EF42D1">
      <w:pPr>
        <w:rPr>
          <w:rFonts w:ascii="Arial" w:hAnsi="Arial" w:cs="Arial"/>
          <w:b/>
          <w:szCs w:val="24"/>
        </w:rPr>
      </w:pPr>
      <w:r w:rsidRPr="00EF42D1">
        <w:rPr>
          <w:rFonts w:ascii="Arial" w:hAnsi="Arial" w:cs="Arial"/>
          <w:szCs w:val="24"/>
        </w:rPr>
        <w:t xml:space="preserve">Da presente contratação não decorrerá vínculo empregatício de qualquer natureza entre </w:t>
      </w:r>
      <w:r w:rsidR="009B32A4" w:rsidRPr="00EF42D1">
        <w:rPr>
          <w:rFonts w:ascii="Arial" w:hAnsi="Arial" w:cs="Arial"/>
          <w:szCs w:val="24"/>
        </w:rPr>
        <w:t>o INEA</w:t>
      </w:r>
      <w:r w:rsidRPr="00EF42D1">
        <w:rPr>
          <w:rFonts w:ascii="Arial" w:hAnsi="Arial" w:cs="Arial"/>
          <w:szCs w:val="24"/>
        </w:rPr>
        <w:t xml:space="preserve"> e os empregados, prepostos e terceirizados, pertencentes aos quadros do Leiloeiro.</w:t>
      </w:r>
    </w:p>
    <w:p w:rsidR="00327780" w:rsidRPr="00EF42D1" w:rsidRDefault="00327780" w:rsidP="00EF42D1">
      <w:pPr>
        <w:rPr>
          <w:rFonts w:ascii="Arial" w:hAnsi="Arial" w:cs="Arial"/>
          <w:b/>
          <w:szCs w:val="24"/>
        </w:rPr>
      </w:pPr>
    </w:p>
    <w:p w:rsidR="00020CC1" w:rsidRPr="00020CC1" w:rsidRDefault="00327780" w:rsidP="00020CC1">
      <w:pPr>
        <w:rPr>
          <w:rFonts w:ascii="Arial" w:hAnsi="Arial" w:cs="Arial"/>
          <w:b/>
          <w:szCs w:val="24"/>
        </w:rPr>
      </w:pPr>
      <w:r w:rsidRPr="00EF42D1">
        <w:rPr>
          <w:rFonts w:ascii="Arial" w:hAnsi="Arial" w:cs="Arial"/>
          <w:b/>
          <w:szCs w:val="24"/>
        </w:rPr>
        <w:t xml:space="preserve">CLAÚSULA SÉTIMA - </w:t>
      </w:r>
      <w:r w:rsidR="00020CC1" w:rsidRPr="00020CC1">
        <w:rPr>
          <w:rFonts w:ascii="Arial" w:hAnsi="Arial" w:cs="Arial"/>
          <w:b/>
          <w:szCs w:val="24"/>
        </w:rPr>
        <w:t xml:space="preserve">DAS SANÇÕES ADMINISTRATIVAS E DEMAIS PENALIDADES </w:t>
      </w:r>
    </w:p>
    <w:p w:rsidR="00020CC1" w:rsidRPr="00020CC1" w:rsidRDefault="00020CC1" w:rsidP="00020CC1">
      <w:pPr>
        <w:rPr>
          <w:rFonts w:ascii="Arial" w:hAnsi="Arial" w:cs="Arial"/>
          <w:b/>
          <w:szCs w:val="24"/>
        </w:rPr>
      </w:pPr>
    </w:p>
    <w:p w:rsidR="00020CC1" w:rsidRPr="00020CC1" w:rsidRDefault="00020CC1" w:rsidP="00020CC1">
      <w:pPr>
        <w:rPr>
          <w:rFonts w:ascii="Arial" w:hAnsi="Arial" w:cs="Arial"/>
          <w:b/>
          <w:szCs w:val="24"/>
        </w:rPr>
      </w:pPr>
      <w:r w:rsidRPr="00020CC1">
        <w:rPr>
          <w:rFonts w:ascii="Arial" w:hAnsi="Arial" w:cs="Arial"/>
          <w:szCs w:val="24"/>
        </w:rPr>
        <w:t>A inexecução dos serviços, total ou parcial, a execução imperfeita, a mora na execução ou qualquer inadimplemento ou infração contratual, sujeitará o contratado, sem prejuízo da responsabilidade civil ou criminal que couber, às seguintes penalidades, que deverá(</w:t>
      </w:r>
      <w:proofErr w:type="spellStart"/>
      <w:r w:rsidRPr="00020CC1">
        <w:rPr>
          <w:rFonts w:ascii="Arial" w:hAnsi="Arial" w:cs="Arial"/>
          <w:szCs w:val="24"/>
        </w:rPr>
        <w:t>ão</w:t>
      </w:r>
      <w:proofErr w:type="spellEnd"/>
      <w:r w:rsidRPr="00020CC1">
        <w:rPr>
          <w:rFonts w:ascii="Arial" w:hAnsi="Arial" w:cs="Arial"/>
          <w:szCs w:val="24"/>
        </w:rPr>
        <w:t>) ser graduada(s) de acordo com a gravidade da infração:</w:t>
      </w:r>
      <w:r w:rsidRPr="00020CC1">
        <w:rPr>
          <w:rFonts w:ascii="Arial" w:hAnsi="Arial" w:cs="Arial"/>
          <w:b/>
          <w:szCs w:val="24"/>
        </w:rPr>
        <w:t xml:space="preserve"> </w:t>
      </w:r>
    </w:p>
    <w:p w:rsidR="00020CC1" w:rsidRPr="00020CC1" w:rsidRDefault="00020CC1" w:rsidP="00020CC1">
      <w:pPr>
        <w:rPr>
          <w:rFonts w:ascii="Arial" w:hAnsi="Arial" w:cs="Arial"/>
          <w:b/>
          <w:szCs w:val="24"/>
        </w:rPr>
      </w:pPr>
    </w:p>
    <w:p w:rsidR="00020CC1" w:rsidRPr="00020CC1" w:rsidRDefault="00020CC1" w:rsidP="00020CC1">
      <w:pPr>
        <w:rPr>
          <w:rFonts w:ascii="Arial" w:hAnsi="Arial" w:cs="Arial"/>
          <w:szCs w:val="24"/>
        </w:rPr>
      </w:pPr>
      <w:r w:rsidRPr="00020CC1">
        <w:rPr>
          <w:rFonts w:ascii="Arial" w:hAnsi="Arial" w:cs="Arial"/>
          <w:szCs w:val="24"/>
        </w:rPr>
        <w:t>a) advertência;</w:t>
      </w:r>
    </w:p>
    <w:p w:rsidR="00020CC1" w:rsidRPr="00020CC1" w:rsidRDefault="00020CC1" w:rsidP="00020CC1">
      <w:pPr>
        <w:rPr>
          <w:rFonts w:ascii="Arial" w:hAnsi="Arial" w:cs="Arial"/>
          <w:szCs w:val="24"/>
        </w:rPr>
      </w:pPr>
    </w:p>
    <w:p w:rsidR="00020CC1" w:rsidRPr="00020CC1" w:rsidRDefault="00020CC1" w:rsidP="00020CC1">
      <w:pPr>
        <w:rPr>
          <w:rFonts w:ascii="Arial" w:hAnsi="Arial" w:cs="Arial"/>
          <w:szCs w:val="24"/>
        </w:rPr>
      </w:pPr>
      <w:r w:rsidRPr="00020CC1">
        <w:rPr>
          <w:rFonts w:ascii="Arial" w:hAnsi="Arial" w:cs="Arial"/>
          <w:szCs w:val="24"/>
        </w:rPr>
        <w:t xml:space="preserve">b) multa administrativa; </w:t>
      </w:r>
    </w:p>
    <w:p w:rsidR="00020CC1" w:rsidRPr="00020CC1" w:rsidRDefault="00020CC1" w:rsidP="00020CC1">
      <w:pPr>
        <w:rPr>
          <w:rFonts w:ascii="Arial" w:hAnsi="Arial" w:cs="Arial"/>
          <w:szCs w:val="24"/>
        </w:rPr>
      </w:pPr>
    </w:p>
    <w:p w:rsidR="00020CC1" w:rsidRPr="00020CC1" w:rsidRDefault="00020CC1" w:rsidP="00020CC1">
      <w:pPr>
        <w:rPr>
          <w:rFonts w:ascii="Arial" w:hAnsi="Arial" w:cs="Arial"/>
          <w:szCs w:val="24"/>
        </w:rPr>
      </w:pPr>
      <w:r w:rsidRPr="00020CC1">
        <w:rPr>
          <w:rFonts w:ascii="Arial" w:hAnsi="Arial" w:cs="Arial"/>
          <w:szCs w:val="24"/>
        </w:rPr>
        <w:t>c) suspensão temporária da participação em licitação e impedimento de contratar com a Administração Pública;</w:t>
      </w:r>
    </w:p>
    <w:p w:rsidR="00020CC1" w:rsidRPr="00020CC1" w:rsidRDefault="00020CC1" w:rsidP="00020CC1">
      <w:pPr>
        <w:rPr>
          <w:rFonts w:ascii="Arial" w:hAnsi="Arial" w:cs="Arial"/>
          <w:szCs w:val="24"/>
        </w:rPr>
      </w:pPr>
    </w:p>
    <w:p w:rsidR="00020CC1" w:rsidRPr="00020CC1" w:rsidRDefault="00020CC1" w:rsidP="00020CC1">
      <w:pPr>
        <w:rPr>
          <w:rFonts w:ascii="Arial" w:hAnsi="Arial" w:cs="Arial"/>
          <w:szCs w:val="24"/>
        </w:rPr>
      </w:pPr>
      <w:r w:rsidRPr="00020CC1">
        <w:rPr>
          <w:rFonts w:ascii="Arial" w:hAnsi="Arial" w:cs="Arial"/>
          <w:szCs w:val="24"/>
        </w:rPr>
        <w:t>d) declaração de inidoneidade para licitar e contratar com a Administração Pública.</w:t>
      </w:r>
    </w:p>
    <w:p w:rsidR="00020CC1" w:rsidRPr="00020CC1" w:rsidRDefault="00020CC1" w:rsidP="00020CC1">
      <w:pPr>
        <w:rPr>
          <w:rFonts w:ascii="Arial" w:hAnsi="Arial" w:cs="Arial"/>
          <w:b/>
          <w:szCs w:val="24"/>
        </w:rPr>
      </w:pPr>
    </w:p>
    <w:p w:rsidR="00020CC1" w:rsidRPr="00020CC1" w:rsidRDefault="00EB7A8D" w:rsidP="00020CC1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Parágrafo Primeiro - </w:t>
      </w:r>
      <w:r w:rsidR="00020CC1" w:rsidRPr="00020CC1">
        <w:rPr>
          <w:rFonts w:ascii="Arial" w:hAnsi="Arial" w:cs="Arial"/>
          <w:szCs w:val="24"/>
        </w:rPr>
        <w:t xml:space="preserve">O leiloeiro que, convocado no prazo de 05 (cinco) dias úteis, não celebrar o contrato, deixar de entregar ou apresentar documentação falsa exigida para o certame, ensejar o retardamento da execução de seu objeto, não mantiver a proposta, falhar ou fraudar na execução do contrato, comportar-se de modo inidôneo ou cometer fraude fiscal, ficará impedido de licitar e contratar com a Administração Pública, e terá o seu registro no Cadastro de Fornecedores suspenso pelo prazo de até 5 (cinco) anos, sem prejuízo das multas previstas em edital, contrato e das demais cominações legais. </w:t>
      </w:r>
    </w:p>
    <w:p w:rsidR="00020CC1" w:rsidRPr="00020CC1" w:rsidRDefault="00020CC1" w:rsidP="00020CC1">
      <w:pPr>
        <w:rPr>
          <w:rFonts w:ascii="Arial" w:hAnsi="Arial" w:cs="Arial"/>
          <w:b/>
          <w:szCs w:val="24"/>
        </w:rPr>
      </w:pPr>
    </w:p>
    <w:p w:rsidR="00020CC1" w:rsidRPr="00020CC1" w:rsidRDefault="00EB7A8D" w:rsidP="00020CC1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Parágrafo Segundo -</w:t>
      </w:r>
      <w:r w:rsidR="00020CC1" w:rsidRPr="00020CC1">
        <w:rPr>
          <w:rFonts w:ascii="Arial" w:hAnsi="Arial" w:cs="Arial"/>
          <w:b/>
          <w:szCs w:val="24"/>
        </w:rPr>
        <w:t xml:space="preserve"> </w:t>
      </w:r>
      <w:r w:rsidR="00020CC1" w:rsidRPr="00020CC1">
        <w:rPr>
          <w:rFonts w:ascii="Arial" w:hAnsi="Arial" w:cs="Arial"/>
          <w:szCs w:val="24"/>
        </w:rPr>
        <w:t xml:space="preserve">A sanção administrativa deve ser determinada de acordo com a natureza e a gravidade da falta cometida. </w:t>
      </w:r>
    </w:p>
    <w:p w:rsidR="00020CC1" w:rsidRPr="00020CC1" w:rsidRDefault="00020CC1" w:rsidP="00020CC1">
      <w:pPr>
        <w:rPr>
          <w:rFonts w:ascii="Arial" w:hAnsi="Arial" w:cs="Arial"/>
          <w:b/>
          <w:szCs w:val="24"/>
        </w:rPr>
      </w:pPr>
    </w:p>
    <w:p w:rsidR="00020CC1" w:rsidRPr="00020CC1" w:rsidRDefault="00EB7A8D" w:rsidP="00020CC1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Parágrafo Terceiro -</w:t>
      </w:r>
      <w:r w:rsidR="00020CC1" w:rsidRPr="00020CC1">
        <w:rPr>
          <w:rFonts w:ascii="Arial" w:hAnsi="Arial" w:cs="Arial"/>
          <w:b/>
          <w:szCs w:val="24"/>
        </w:rPr>
        <w:t xml:space="preserve"> </w:t>
      </w:r>
      <w:r w:rsidR="00020CC1" w:rsidRPr="00020CC1">
        <w:rPr>
          <w:rFonts w:ascii="Arial" w:hAnsi="Arial" w:cs="Arial"/>
          <w:szCs w:val="24"/>
        </w:rPr>
        <w:t xml:space="preserve">Quando a penalidade envolver prazo ou valor, a natureza e a gravidade da falta cometida também deverão ser considerados para a sua fixação. </w:t>
      </w:r>
    </w:p>
    <w:p w:rsidR="00020CC1" w:rsidRPr="00020CC1" w:rsidRDefault="00020CC1" w:rsidP="00020CC1">
      <w:pPr>
        <w:rPr>
          <w:rFonts w:ascii="Arial" w:hAnsi="Arial" w:cs="Arial"/>
          <w:b/>
          <w:szCs w:val="24"/>
        </w:rPr>
      </w:pPr>
    </w:p>
    <w:p w:rsidR="00020CC1" w:rsidRPr="00020CC1" w:rsidRDefault="00EB7A8D" w:rsidP="00020CC1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Parágrafo Quarto - </w:t>
      </w:r>
      <w:r w:rsidR="00020CC1" w:rsidRPr="00020CC1">
        <w:rPr>
          <w:rFonts w:ascii="Arial" w:hAnsi="Arial" w:cs="Arial"/>
          <w:szCs w:val="24"/>
        </w:rPr>
        <w:t xml:space="preserve">A imposição das penalidades é de competência exclusiva do INEA. </w:t>
      </w:r>
    </w:p>
    <w:p w:rsidR="00020CC1" w:rsidRPr="00020CC1" w:rsidRDefault="00020CC1" w:rsidP="00020CC1">
      <w:pPr>
        <w:rPr>
          <w:rFonts w:ascii="Arial" w:hAnsi="Arial" w:cs="Arial"/>
          <w:b/>
          <w:szCs w:val="24"/>
        </w:rPr>
      </w:pPr>
    </w:p>
    <w:p w:rsidR="00020CC1" w:rsidRPr="00020CC1" w:rsidRDefault="00EB7A8D" w:rsidP="00020CC1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Parágrafo Quinto -</w:t>
      </w:r>
      <w:r w:rsidR="00020CC1" w:rsidRPr="00020CC1">
        <w:rPr>
          <w:rFonts w:ascii="Arial" w:hAnsi="Arial" w:cs="Arial"/>
          <w:b/>
          <w:szCs w:val="24"/>
        </w:rPr>
        <w:t xml:space="preserve"> </w:t>
      </w:r>
      <w:r w:rsidR="00020CC1" w:rsidRPr="00020CC1">
        <w:rPr>
          <w:rFonts w:ascii="Arial" w:hAnsi="Arial" w:cs="Arial"/>
          <w:szCs w:val="24"/>
        </w:rPr>
        <w:t xml:space="preserve">A advertência e a multa, previstas nas alíneas </w:t>
      </w:r>
      <w:r w:rsidR="00020CC1" w:rsidRPr="00020CC1">
        <w:rPr>
          <w:rFonts w:ascii="Arial" w:hAnsi="Arial" w:cs="Arial"/>
          <w:szCs w:val="24"/>
          <w:u w:val="single"/>
        </w:rPr>
        <w:t>a</w:t>
      </w:r>
      <w:r w:rsidR="00020CC1" w:rsidRPr="00020CC1">
        <w:rPr>
          <w:rFonts w:ascii="Arial" w:hAnsi="Arial" w:cs="Arial"/>
          <w:szCs w:val="24"/>
        </w:rPr>
        <w:t xml:space="preserve"> e </w:t>
      </w:r>
      <w:r w:rsidR="00020CC1" w:rsidRPr="00020CC1">
        <w:rPr>
          <w:rFonts w:ascii="Arial" w:hAnsi="Arial" w:cs="Arial"/>
          <w:szCs w:val="24"/>
          <w:u w:val="single"/>
        </w:rPr>
        <w:t>b</w:t>
      </w:r>
      <w:r w:rsidR="00020CC1" w:rsidRPr="00020CC1">
        <w:rPr>
          <w:rFonts w:ascii="Arial" w:hAnsi="Arial" w:cs="Arial"/>
          <w:szCs w:val="24"/>
        </w:rPr>
        <w:t>,</w:t>
      </w:r>
      <w:r w:rsidR="00437D90">
        <w:rPr>
          <w:rFonts w:ascii="Arial" w:hAnsi="Arial" w:cs="Arial"/>
          <w:szCs w:val="24"/>
        </w:rPr>
        <w:t xml:space="preserve"> do caput,</w:t>
      </w:r>
      <w:r w:rsidR="00020CC1" w:rsidRPr="00020CC1">
        <w:rPr>
          <w:rFonts w:ascii="Arial" w:hAnsi="Arial" w:cs="Arial"/>
          <w:szCs w:val="24"/>
        </w:rPr>
        <w:t xml:space="preserve"> serão impostas pelo Ordenador de Despesa, na forma do parágrafo único, do art. 35, do Decreto Estadual nº 3.149/80.</w:t>
      </w:r>
    </w:p>
    <w:p w:rsidR="00020CC1" w:rsidRPr="00020CC1" w:rsidRDefault="00020CC1" w:rsidP="00020CC1">
      <w:pPr>
        <w:rPr>
          <w:rFonts w:ascii="Arial" w:hAnsi="Arial" w:cs="Arial"/>
          <w:b/>
          <w:szCs w:val="24"/>
        </w:rPr>
      </w:pPr>
    </w:p>
    <w:p w:rsidR="00020CC1" w:rsidRPr="00020CC1" w:rsidRDefault="00EB7A8D" w:rsidP="00020CC1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Parágrafo Sexto -</w:t>
      </w:r>
      <w:r w:rsidR="00020CC1" w:rsidRPr="00020CC1">
        <w:rPr>
          <w:rFonts w:ascii="Arial" w:hAnsi="Arial" w:cs="Arial"/>
          <w:b/>
          <w:szCs w:val="24"/>
        </w:rPr>
        <w:t xml:space="preserve"> </w:t>
      </w:r>
      <w:r w:rsidR="00020CC1" w:rsidRPr="00020CC1">
        <w:rPr>
          <w:rFonts w:ascii="Arial" w:hAnsi="Arial" w:cs="Arial"/>
          <w:szCs w:val="24"/>
        </w:rPr>
        <w:t xml:space="preserve">A suspensão temporária da participação em licitação e impedimento de contratar com a Administração Pública, prevista na alínea </w:t>
      </w:r>
      <w:r w:rsidR="00020CC1" w:rsidRPr="00020CC1">
        <w:rPr>
          <w:rFonts w:ascii="Arial" w:hAnsi="Arial" w:cs="Arial"/>
          <w:szCs w:val="24"/>
          <w:u w:val="single"/>
        </w:rPr>
        <w:t>c,</w:t>
      </w:r>
      <w:r w:rsidR="00020CC1" w:rsidRPr="00020CC1">
        <w:rPr>
          <w:rFonts w:ascii="Arial" w:hAnsi="Arial" w:cs="Arial"/>
          <w:szCs w:val="24"/>
        </w:rPr>
        <w:t xml:space="preserve"> </w:t>
      </w:r>
      <w:r w:rsidR="00437D90">
        <w:rPr>
          <w:rFonts w:ascii="Arial" w:hAnsi="Arial" w:cs="Arial"/>
          <w:szCs w:val="24"/>
        </w:rPr>
        <w:t xml:space="preserve">do caput, </w:t>
      </w:r>
      <w:r w:rsidR="00020CC1" w:rsidRPr="00020CC1">
        <w:rPr>
          <w:rFonts w:ascii="Arial" w:hAnsi="Arial" w:cs="Arial"/>
          <w:szCs w:val="24"/>
        </w:rPr>
        <w:t xml:space="preserve">será imposta pelo próprio Secretário de Estado ou pelo Ordenador de Despesa, na forma do parágrafo único, do art. 35, do Decreto Estadual nº 3.149/80, devendo, neste caso, a decisão ser submetida à apreciação do próprio Secretário de Estado. </w:t>
      </w:r>
    </w:p>
    <w:p w:rsidR="00020CC1" w:rsidRPr="00020CC1" w:rsidRDefault="00020CC1" w:rsidP="00020CC1">
      <w:pPr>
        <w:rPr>
          <w:rFonts w:ascii="Arial" w:hAnsi="Arial" w:cs="Arial"/>
          <w:b/>
          <w:szCs w:val="24"/>
        </w:rPr>
      </w:pPr>
    </w:p>
    <w:p w:rsidR="00020CC1" w:rsidRPr="00020CC1" w:rsidRDefault="00EB7A8D" w:rsidP="00020CC1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Parágrafo Sétimo -</w:t>
      </w:r>
      <w:r w:rsidR="00020CC1" w:rsidRPr="00020CC1">
        <w:rPr>
          <w:rFonts w:ascii="Arial" w:hAnsi="Arial" w:cs="Arial"/>
          <w:b/>
          <w:szCs w:val="24"/>
        </w:rPr>
        <w:t xml:space="preserve"> </w:t>
      </w:r>
      <w:r w:rsidR="00020CC1" w:rsidRPr="00020CC1">
        <w:rPr>
          <w:rFonts w:ascii="Arial" w:hAnsi="Arial" w:cs="Arial"/>
          <w:szCs w:val="24"/>
        </w:rPr>
        <w:t xml:space="preserve">A aplicação da sanção prevista na alínea </w:t>
      </w:r>
      <w:r w:rsidR="00020CC1" w:rsidRPr="00020CC1">
        <w:rPr>
          <w:rFonts w:ascii="Arial" w:hAnsi="Arial" w:cs="Arial"/>
          <w:szCs w:val="24"/>
          <w:u w:val="single"/>
        </w:rPr>
        <w:t>d</w:t>
      </w:r>
      <w:r w:rsidR="00437D90">
        <w:rPr>
          <w:rFonts w:ascii="Arial" w:hAnsi="Arial" w:cs="Arial"/>
          <w:szCs w:val="24"/>
          <w:u w:val="single"/>
        </w:rPr>
        <w:t>,</w:t>
      </w:r>
      <w:r w:rsidR="00437D90" w:rsidRPr="00437D90">
        <w:rPr>
          <w:rFonts w:ascii="Arial" w:hAnsi="Arial" w:cs="Arial"/>
          <w:szCs w:val="24"/>
        </w:rPr>
        <w:t xml:space="preserve"> do caput,</w:t>
      </w:r>
      <w:r w:rsidR="00020CC1" w:rsidRPr="00020CC1">
        <w:rPr>
          <w:rFonts w:ascii="Arial" w:hAnsi="Arial" w:cs="Arial"/>
          <w:szCs w:val="24"/>
        </w:rPr>
        <w:t xml:space="preserve"> é de competência exclusiva do Secretário de Estado.</w:t>
      </w:r>
    </w:p>
    <w:p w:rsidR="00020CC1" w:rsidRPr="00020CC1" w:rsidRDefault="00020CC1" w:rsidP="00020CC1">
      <w:pPr>
        <w:rPr>
          <w:rFonts w:ascii="Arial" w:hAnsi="Arial" w:cs="Arial"/>
          <w:b/>
          <w:szCs w:val="24"/>
        </w:rPr>
      </w:pPr>
    </w:p>
    <w:p w:rsidR="00020CC1" w:rsidRPr="00020CC1" w:rsidRDefault="00EB7A8D" w:rsidP="00020CC1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Parágrafo Oitavo - </w:t>
      </w:r>
      <w:r w:rsidR="00020CC1" w:rsidRPr="00020CC1">
        <w:rPr>
          <w:rFonts w:ascii="Arial" w:hAnsi="Arial" w:cs="Arial"/>
          <w:szCs w:val="24"/>
        </w:rPr>
        <w:t xml:space="preserve">A multa administrativa, prevista na alínea </w:t>
      </w:r>
      <w:r w:rsidR="00020CC1" w:rsidRPr="00020CC1">
        <w:rPr>
          <w:rFonts w:ascii="Arial" w:hAnsi="Arial" w:cs="Arial"/>
          <w:szCs w:val="24"/>
          <w:u w:val="single"/>
        </w:rPr>
        <w:t>b</w:t>
      </w:r>
      <w:r w:rsidR="00437D90">
        <w:rPr>
          <w:rFonts w:ascii="Arial" w:hAnsi="Arial" w:cs="Arial"/>
          <w:szCs w:val="24"/>
          <w:u w:val="single"/>
        </w:rPr>
        <w:t>,</w:t>
      </w:r>
      <w:r w:rsidR="00437D90" w:rsidRPr="00437D90">
        <w:rPr>
          <w:rFonts w:ascii="Arial" w:hAnsi="Arial" w:cs="Arial"/>
          <w:szCs w:val="24"/>
        </w:rPr>
        <w:t xml:space="preserve"> do caput</w:t>
      </w:r>
      <w:r w:rsidR="00020CC1" w:rsidRPr="00020CC1">
        <w:rPr>
          <w:rFonts w:ascii="Arial" w:hAnsi="Arial" w:cs="Arial"/>
          <w:szCs w:val="24"/>
        </w:rPr>
        <w:t xml:space="preserve">: </w:t>
      </w:r>
    </w:p>
    <w:p w:rsidR="00020CC1" w:rsidRPr="00020CC1" w:rsidRDefault="00020CC1" w:rsidP="00020CC1">
      <w:pPr>
        <w:rPr>
          <w:rFonts w:ascii="Arial" w:hAnsi="Arial" w:cs="Arial"/>
          <w:b/>
          <w:szCs w:val="24"/>
        </w:rPr>
      </w:pPr>
    </w:p>
    <w:p w:rsidR="00020CC1" w:rsidRPr="00020CC1" w:rsidRDefault="00020CC1" w:rsidP="00020CC1">
      <w:pPr>
        <w:rPr>
          <w:rFonts w:ascii="Arial" w:hAnsi="Arial" w:cs="Arial"/>
          <w:szCs w:val="24"/>
        </w:rPr>
      </w:pPr>
      <w:r w:rsidRPr="00020CC1">
        <w:rPr>
          <w:rFonts w:ascii="Arial" w:hAnsi="Arial" w:cs="Arial"/>
          <w:szCs w:val="24"/>
        </w:rPr>
        <w:t>a) corresponderá ao valor de até 5% (cinco por cento) sobre o valor de avaliação do(s) bem(</w:t>
      </w:r>
      <w:proofErr w:type="spellStart"/>
      <w:r w:rsidRPr="00020CC1">
        <w:rPr>
          <w:rFonts w:ascii="Arial" w:hAnsi="Arial" w:cs="Arial"/>
          <w:szCs w:val="24"/>
        </w:rPr>
        <w:t>ns</w:t>
      </w:r>
      <w:proofErr w:type="spellEnd"/>
      <w:r w:rsidRPr="00020CC1">
        <w:rPr>
          <w:rFonts w:ascii="Arial" w:hAnsi="Arial" w:cs="Arial"/>
          <w:szCs w:val="24"/>
        </w:rPr>
        <w:t>) a ser(em) leiloado(s), aplicada de acordo com a gravidade da infração e proporcionalmente às parcelas não executadas;</w:t>
      </w:r>
    </w:p>
    <w:p w:rsidR="00020CC1" w:rsidRPr="00020CC1" w:rsidRDefault="00020CC1" w:rsidP="00020CC1">
      <w:pPr>
        <w:rPr>
          <w:rFonts w:ascii="Arial" w:hAnsi="Arial" w:cs="Arial"/>
          <w:szCs w:val="24"/>
        </w:rPr>
      </w:pPr>
    </w:p>
    <w:p w:rsidR="00020CC1" w:rsidRPr="00020CC1" w:rsidRDefault="00020CC1" w:rsidP="00020CC1">
      <w:pPr>
        <w:rPr>
          <w:rFonts w:ascii="Arial" w:hAnsi="Arial" w:cs="Arial"/>
          <w:szCs w:val="24"/>
        </w:rPr>
      </w:pPr>
      <w:r w:rsidRPr="00020CC1">
        <w:rPr>
          <w:rFonts w:ascii="Arial" w:hAnsi="Arial" w:cs="Arial"/>
          <w:szCs w:val="24"/>
        </w:rPr>
        <w:t xml:space="preserve">b) poderá ser aplicada cumulativamente a qualquer outra; </w:t>
      </w:r>
    </w:p>
    <w:p w:rsidR="00020CC1" w:rsidRPr="00020CC1" w:rsidRDefault="00020CC1" w:rsidP="00020CC1">
      <w:pPr>
        <w:rPr>
          <w:rFonts w:ascii="Arial" w:hAnsi="Arial" w:cs="Arial"/>
          <w:szCs w:val="24"/>
        </w:rPr>
      </w:pPr>
    </w:p>
    <w:p w:rsidR="00020CC1" w:rsidRPr="00020CC1" w:rsidRDefault="00020CC1" w:rsidP="00020CC1">
      <w:pPr>
        <w:rPr>
          <w:rFonts w:ascii="Arial" w:hAnsi="Arial" w:cs="Arial"/>
          <w:szCs w:val="24"/>
        </w:rPr>
      </w:pPr>
      <w:r w:rsidRPr="00020CC1">
        <w:rPr>
          <w:rFonts w:ascii="Arial" w:hAnsi="Arial" w:cs="Arial"/>
          <w:szCs w:val="24"/>
        </w:rPr>
        <w:t xml:space="preserve">c) não tem caráter compensatório e seu pagamento não exime a responsabilidade por perdas e danos das infrações cometidas; </w:t>
      </w:r>
    </w:p>
    <w:p w:rsidR="00020CC1" w:rsidRPr="00020CC1" w:rsidRDefault="00020CC1" w:rsidP="00020CC1">
      <w:pPr>
        <w:rPr>
          <w:rFonts w:ascii="Arial" w:hAnsi="Arial" w:cs="Arial"/>
          <w:szCs w:val="24"/>
        </w:rPr>
      </w:pPr>
    </w:p>
    <w:p w:rsidR="00020CC1" w:rsidRPr="00020CC1" w:rsidRDefault="00020CC1" w:rsidP="00020CC1">
      <w:pPr>
        <w:rPr>
          <w:rFonts w:ascii="Arial" w:hAnsi="Arial" w:cs="Arial"/>
          <w:szCs w:val="24"/>
        </w:rPr>
      </w:pPr>
      <w:r w:rsidRPr="00020CC1">
        <w:rPr>
          <w:rFonts w:ascii="Arial" w:hAnsi="Arial" w:cs="Arial"/>
          <w:szCs w:val="24"/>
        </w:rPr>
        <w:t>d) deverá ser graduada conforme a gravidade da infração;</w:t>
      </w:r>
    </w:p>
    <w:p w:rsidR="00020CC1" w:rsidRPr="00020CC1" w:rsidRDefault="00020CC1" w:rsidP="00020CC1">
      <w:pPr>
        <w:rPr>
          <w:rFonts w:ascii="Arial" w:hAnsi="Arial" w:cs="Arial"/>
          <w:szCs w:val="24"/>
        </w:rPr>
      </w:pPr>
    </w:p>
    <w:p w:rsidR="00020CC1" w:rsidRPr="00020CC1" w:rsidRDefault="00020CC1" w:rsidP="00020CC1">
      <w:pPr>
        <w:rPr>
          <w:rFonts w:ascii="Arial" w:hAnsi="Arial" w:cs="Arial"/>
          <w:szCs w:val="24"/>
        </w:rPr>
      </w:pPr>
      <w:r w:rsidRPr="00020CC1">
        <w:rPr>
          <w:rFonts w:ascii="Arial" w:hAnsi="Arial" w:cs="Arial"/>
          <w:szCs w:val="24"/>
        </w:rPr>
        <w:t>e) nas reincidências específicas, deverá corresponder ao dobro do valor da que tiver sido inicialmente imposta, observando-se sempre o limite de 20% (vinte por cento) sobre o valor de avaliação do(s) bem(</w:t>
      </w:r>
      <w:proofErr w:type="spellStart"/>
      <w:r w:rsidRPr="00020CC1">
        <w:rPr>
          <w:rFonts w:ascii="Arial" w:hAnsi="Arial" w:cs="Arial"/>
          <w:szCs w:val="24"/>
        </w:rPr>
        <w:t>ns</w:t>
      </w:r>
      <w:proofErr w:type="spellEnd"/>
      <w:r w:rsidRPr="00020CC1">
        <w:rPr>
          <w:rFonts w:ascii="Arial" w:hAnsi="Arial" w:cs="Arial"/>
          <w:szCs w:val="24"/>
        </w:rPr>
        <w:t xml:space="preserve">) a ser(em) leiloado(s), analogicamente ao que preceitua o artigo 87 do Decreto Estadual n.º 3.149/80. </w:t>
      </w:r>
    </w:p>
    <w:p w:rsidR="00020CC1" w:rsidRPr="00020CC1" w:rsidRDefault="00020CC1" w:rsidP="00020CC1">
      <w:pPr>
        <w:rPr>
          <w:rFonts w:ascii="Arial" w:hAnsi="Arial" w:cs="Arial"/>
          <w:b/>
          <w:szCs w:val="24"/>
        </w:rPr>
      </w:pPr>
    </w:p>
    <w:p w:rsidR="00020CC1" w:rsidRPr="00020CC1" w:rsidRDefault="00EB7A8D" w:rsidP="00020CC1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Parágrafo Nono -</w:t>
      </w:r>
      <w:r w:rsidR="00020CC1" w:rsidRPr="00020CC1">
        <w:rPr>
          <w:rFonts w:ascii="Arial" w:hAnsi="Arial" w:cs="Arial"/>
          <w:b/>
          <w:szCs w:val="24"/>
        </w:rPr>
        <w:t xml:space="preserve"> </w:t>
      </w:r>
      <w:r w:rsidR="00020CC1" w:rsidRPr="00020CC1">
        <w:rPr>
          <w:rFonts w:ascii="Arial" w:hAnsi="Arial" w:cs="Arial"/>
          <w:szCs w:val="24"/>
        </w:rPr>
        <w:t xml:space="preserve">A suspensão temporária da participação em licitação e impedimento de contratar com a Administração Pública, prevista na alínea </w:t>
      </w:r>
      <w:r w:rsidR="00020CC1" w:rsidRPr="00020CC1">
        <w:rPr>
          <w:rFonts w:ascii="Arial" w:hAnsi="Arial" w:cs="Arial"/>
          <w:szCs w:val="24"/>
          <w:u w:val="single"/>
        </w:rPr>
        <w:t>c</w:t>
      </w:r>
      <w:r w:rsidR="00437D90">
        <w:rPr>
          <w:rFonts w:ascii="Arial" w:hAnsi="Arial" w:cs="Arial"/>
          <w:szCs w:val="24"/>
          <w:u w:val="single"/>
        </w:rPr>
        <w:t>,</w:t>
      </w:r>
      <w:r w:rsidR="00437D90" w:rsidRPr="00437D90">
        <w:rPr>
          <w:rFonts w:ascii="Arial" w:hAnsi="Arial" w:cs="Arial"/>
          <w:szCs w:val="24"/>
        </w:rPr>
        <w:t xml:space="preserve"> do caput</w:t>
      </w:r>
      <w:r w:rsidR="00020CC1" w:rsidRPr="00020CC1">
        <w:rPr>
          <w:rFonts w:ascii="Arial" w:hAnsi="Arial" w:cs="Arial"/>
          <w:szCs w:val="24"/>
        </w:rPr>
        <w:t xml:space="preserve">: </w:t>
      </w:r>
    </w:p>
    <w:p w:rsidR="00020CC1" w:rsidRPr="00020CC1" w:rsidRDefault="00020CC1" w:rsidP="00020CC1">
      <w:pPr>
        <w:rPr>
          <w:rFonts w:ascii="Arial" w:hAnsi="Arial" w:cs="Arial"/>
          <w:b/>
          <w:szCs w:val="24"/>
        </w:rPr>
      </w:pPr>
    </w:p>
    <w:p w:rsidR="00020CC1" w:rsidRPr="00020CC1" w:rsidRDefault="00020CC1" w:rsidP="00020CC1">
      <w:pPr>
        <w:rPr>
          <w:rFonts w:ascii="Arial" w:hAnsi="Arial" w:cs="Arial"/>
          <w:szCs w:val="24"/>
        </w:rPr>
      </w:pPr>
      <w:r w:rsidRPr="00020CC1">
        <w:rPr>
          <w:rFonts w:ascii="Arial" w:hAnsi="Arial" w:cs="Arial"/>
          <w:szCs w:val="24"/>
        </w:rPr>
        <w:t>a) não poderá ser aplicada em prazo superior a 2 (dois) anos;</w:t>
      </w:r>
    </w:p>
    <w:p w:rsidR="00020CC1" w:rsidRPr="00020CC1" w:rsidRDefault="00020CC1" w:rsidP="00020CC1">
      <w:pPr>
        <w:rPr>
          <w:rFonts w:ascii="Arial" w:hAnsi="Arial" w:cs="Arial"/>
          <w:szCs w:val="24"/>
        </w:rPr>
      </w:pPr>
    </w:p>
    <w:p w:rsidR="00020CC1" w:rsidRPr="00020CC1" w:rsidRDefault="00020CC1" w:rsidP="00020CC1">
      <w:pPr>
        <w:rPr>
          <w:rFonts w:ascii="Arial" w:hAnsi="Arial" w:cs="Arial"/>
          <w:szCs w:val="24"/>
        </w:rPr>
      </w:pPr>
      <w:r w:rsidRPr="00020CC1">
        <w:rPr>
          <w:rFonts w:ascii="Arial" w:hAnsi="Arial" w:cs="Arial"/>
          <w:szCs w:val="24"/>
        </w:rPr>
        <w:t xml:space="preserve">b) sem prejuízo de outras hipóteses, deverá ser aplicada quando o adjudicatário faltoso, sancionado com multa, não realizar o depósito do respectivo valor, no prazo devido.  </w:t>
      </w:r>
    </w:p>
    <w:p w:rsidR="00020CC1" w:rsidRPr="00020CC1" w:rsidRDefault="00020CC1" w:rsidP="00020CC1">
      <w:pPr>
        <w:rPr>
          <w:rFonts w:ascii="Arial" w:hAnsi="Arial" w:cs="Arial"/>
          <w:b/>
          <w:szCs w:val="24"/>
        </w:rPr>
      </w:pPr>
    </w:p>
    <w:p w:rsidR="00020CC1" w:rsidRPr="00020CC1" w:rsidRDefault="00EB7A8D" w:rsidP="00020CC1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Parágrafo Décimo - </w:t>
      </w:r>
      <w:r w:rsidR="00020CC1" w:rsidRPr="00020CC1">
        <w:rPr>
          <w:rFonts w:ascii="Arial" w:hAnsi="Arial" w:cs="Arial"/>
          <w:szCs w:val="24"/>
        </w:rPr>
        <w:t xml:space="preserve">A declaração de inidoneidade para licitar e contratar com a Administração Pública, prevista na alínea </w:t>
      </w:r>
      <w:r w:rsidR="00020CC1" w:rsidRPr="00020CC1">
        <w:rPr>
          <w:rFonts w:ascii="Arial" w:hAnsi="Arial" w:cs="Arial"/>
          <w:szCs w:val="24"/>
          <w:u w:val="single"/>
        </w:rPr>
        <w:t>d</w:t>
      </w:r>
      <w:r w:rsidR="00020CC1" w:rsidRPr="00020CC1">
        <w:rPr>
          <w:rFonts w:ascii="Arial" w:hAnsi="Arial" w:cs="Arial"/>
          <w:szCs w:val="24"/>
        </w:rPr>
        <w:t xml:space="preserve">, </w:t>
      </w:r>
      <w:r w:rsidR="00437D90">
        <w:rPr>
          <w:rFonts w:ascii="Arial" w:hAnsi="Arial" w:cs="Arial"/>
          <w:szCs w:val="24"/>
        </w:rPr>
        <w:t xml:space="preserve">do caput, </w:t>
      </w:r>
      <w:r w:rsidR="00020CC1" w:rsidRPr="00020CC1">
        <w:rPr>
          <w:rFonts w:ascii="Arial" w:hAnsi="Arial" w:cs="Arial"/>
          <w:szCs w:val="24"/>
        </w:rPr>
        <w:t>perdurará pelo tempo em que os motivos determinantes da punição ou até que seja promovida a reabilitação perante a própria autoridade que aplicou a penalidade, que será concedida sempre que o contratado ressarcir a Administração Pública pelos prejuízos causados.</w:t>
      </w:r>
    </w:p>
    <w:p w:rsidR="00020CC1" w:rsidRPr="00020CC1" w:rsidRDefault="00020CC1" w:rsidP="00020CC1">
      <w:pPr>
        <w:rPr>
          <w:rFonts w:ascii="Arial" w:hAnsi="Arial" w:cs="Arial"/>
          <w:b/>
          <w:szCs w:val="24"/>
        </w:rPr>
      </w:pPr>
    </w:p>
    <w:p w:rsidR="00020CC1" w:rsidRPr="00020CC1" w:rsidRDefault="00EB7A8D" w:rsidP="00020CC1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Parágrafo Décimo Primeiro - </w:t>
      </w:r>
      <w:r w:rsidR="00020CC1" w:rsidRPr="00020CC1">
        <w:rPr>
          <w:rFonts w:ascii="Arial" w:hAnsi="Arial" w:cs="Arial"/>
          <w:szCs w:val="24"/>
        </w:rPr>
        <w:t xml:space="preserve">A reabilitação poderá ser requerida após 2 (dois) anos de sua aplicação. </w:t>
      </w:r>
    </w:p>
    <w:p w:rsidR="00020CC1" w:rsidRPr="00020CC1" w:rsidRDefault="00020CC1" w:rsidP="00020CC1">
      <w:pPr>
        <w:rPr>
          <w:rFonts w:ascii="Arial" w:hAnsi="Arial" w:cs="Arial"/>
          <w:b/>
          <w:bCs/>
          <w:szCs w:val="24"/>
        </w:rPr>
      </w:pPr>
    </w:p>
    <w:p w:rsidR="00020CC1" w:rsidRPr="00020CC1" w:rsidRDefault="00EB7A8D" w:rsidP="00020CC1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Parágrafo Décimo Segundo - </w:t>
      </w:r>
      <w:r w:rsidR="00020CC1" w:rsidRPr="00020CC1">
        <w:rPr>
          <w:rFonts w:ascii="Arial" w:hAnsi="Arial" w:cs="Arial"/>
          <w:szCs w:val="24"/>
        </w:rPr>
        <w:t>O atraso injustificado no cumprimento das obrigações contratuais sujeitará o CONTRATADO à multa de mora de 1% (um por cento) por dia útil que exceder o prazo estipulado, a incidir sobre o valor do contrato, da nota de empenho ou do saldo não atendido, respeitado o limite do art. 412 do Código Civil, sem prejuízo da possibilidade de rescisão unilateral do contrato pelo CONTRATANTE ou da aplicação das sanções administrativas.</w:t>
      </w:r>
    </w:p>
    <w:p w:rsidR="00020CC1" w:rsidRPr="00020CC1" w:rsidRDefault="00020CC1" w:rsidP="00020CC1">
      <w:pPr>
        <w:rPr>
          <w:rFonts w:ascii="Arial" w:hAnsi="Arial" w:cs="Arial"/>
          <w:b/>
          <w:szCs w:val="24"/>
        </w:rPr>
      </w:pPr>
    </w:p>
    <w:p w:rsidR="00020CC1" w:rsidRPr="00020CC1" w:rsidRDefault="00EB7A8D" w:rsidP="00020CC1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Parágrafo Décimo Terceiro - </w:t>
      </w:r>
      <w:r w:rsidR="00020CC1" w:rsidRPr="00020CC1">
        <w:rPr>
          <w:rFonts w:ascii="Arial" w:hAnsi="Arial" w:cs="Arial"/>
          <w:szCs w:val="24"/>
        </w:rPr>
        <w:t xml:space="preserve">Se o valor das multas previstas na alínea </w:t>
      </w:r>
      <w:r w:rsidR="00020CC1" w:rsidRPr="00020CC1">
        <w:rPr>
          <w:rFonts w:ascii="Arial" w:hAnsi="Arial" w:cs="Arial"/>
          <w:szCs w:val="24"/>
          <w:u w:val="single"/>
        </w:rPr>
        <w:t>b,</w:t>
      </w:r>
      <w:r w:rsidR="00020CC1" w:rsidRPr="00020CC1">
        <w:rPr>
          <w:rFonts w:ascii="Arial" w:hAnsi="Arial" w:cs="Arial"/>
          <w:szCs w:val="24"/>
        </w:rPr>
        <w:t xml:space="preserve"> do </w:t>
      </w:r>
      <w:r>
        <w:rPr>
          <w:rFonts w:ascii="Arial" w:hAnsi="Arial" w:cs="Arial"/>
          <w:szCs w:val="24"/>
        </w:rPr>
        <w:t>caput</w:t>
      </w:r>
      <w:r w:rsidR="00020CC1" w:rsidRPr="00020CC1">
        <w:rPr>
          <w:rFonts w:ascii="Arial" w:hAnsi="Arial" w:cs="Arial"/>
          <w:szCs w:val="24"/>
        </w:rPr>
        <w:t xml:space="preserve">, e no </w:t>
      </w:r>
      <w:r w:rsidR="00437D90">
        <w:rPr>
          <w:rFonts w:ascii="Arial" w:hAnsi="Arial" w:cs="Arial"/>
          <w:szCs w:val="24"/>
        </w:rPr>
        <w:t>parágrafo décimo segundo</w:t>
      </w:r>
      <w:r w:rsidR="00020CC1" w:rsidRPr="00020CC1">
        <w:rPr>
          <w:rFonts w:ascii="Arial" w:hAnsi="Arial" w:cs="Arial"/>
          <w:szCs w:val="24"/>
        </w:rPr>
        <w:t>, aplicadas cumulativamente ou de forma independente, forem superiores ao valor da garantia prestada, além da perda desta, responderá o infrator pela sua diferença, que será descontada dos pagamentos eventualmente devidos pela Administração ou cobrada judicialmente.</w:t>
      </w:r>
      <w:r w:rsidR="00020CC1" w:rsidRPr="00020CC1">
        <w:rPr>
          <w:rFonts w:ascii="Arial" w:hAnsi="Arial" w:cs="Arial"/>
          <w:b/>
          <w:szCs w:val="24"/>
        </w:rPr>
        <w:t xml:space="preserve">  </w:t>
      </w:r>
    </w:p>
    <w:p w:rsidR="00020CC1" w:rsidRPr="00020CC1" w:rsidRDefault="00020CC1" w:rsidP="00020CC1">
      <w:pPr>
        <w:rPr>
          <w:rFonts w:ascii="Arial" w:hAnsi="Arial" w:cs="Arial"/>
          <w:b/>
          <w:szCs w:val="24"/>
        </w:rPr>
      </w:pPr>
    </w:p>
    <w:p w:rsidR="00020CC1" w:rsidRPr="00020CC1" w:rsidRDefault="00EB7A8D" w:rsidP="00020CC1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Parágrafo Décimo Quarto - </w:t>
      </w:r>
      <w:r w:rsidR="00020CC1" w:rsidRPr="00020CC1">
        <w:rPr>
          <w:rFonts w:ascii="Arial" w:hAnsi="Arial" w:cs="Arial"/>
          <w:szCs w:val="24"/>
        </w:rPr>
        <w:t>A aplicação de sanção não exclui a possibilidade de rescisão administrativa do Contrato, garantido o contraditório e a defesa prévia.</w:t>
      </w:r>
    </w:p>
    <w:p w:rsidR="00020CC1" w:rsidRPr="00020CC1" w:rsidRDefault="00020CC1" w:rsidP="00020CC1">
      <w:pPr>
        <w:rPr>
          <w:rFonts w:ascii="Arial" w:hAnsi="Arial" w:cs="Arial"/>
          <w:b/>
          <w:szCs w:val="24"/>
        </w:rPr>
      </w:pPr>
    </w:p>
    <w:p w:rsidR="00020CC1" w:rsidRPr="00020CC1" w:rsidRDefault="00EB7A8D" w:rsidP="00020CC1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Parágrafo Décimo Quinto - </w:t>
      </w:r>
      <w:r w:rsidR="00020CC1" w:rsidRPr="00020CC1">
        <w:rPr>
          <w:rFonts w:ascii="Arial" w:hAnsi="Arial" w:cs="Arial"/>
          <w:szCs w:val="24"/>
        </w:rPr>
        <w:t>A aplicação de qualquer sanção será antecedida de intimação do interessado que indicará a infração cometida, os fatos e os fundamentos legais pertinentes para a aplicação da penalidade, assim como a penalidade que se pretende imputar e o respectivo prazo e/ou valor, se for o caso.</w:t>
      </w:r>
    </w:p>
    <w:p w:rsidR="00020CC1" w:rsidRPr="00020CC1" w:rsidRDefault="00020CC1" w:rsidP="00020CC1">
      <w:pPr>
        <w:rPr>
          <w:rFonts w:ascii="Arial" w:hAnsi="Arial" w:cs="Arial"/>
          <w:b/>
          <w:szCs w:val="24"/>
        </w:rPr>
      </w:pPr>
    </w:p>
    <w:p w:rsidR="00020CC1" w:rsidRPr="00020CC1" w:rsidRDefault="00EB7A8D" w:rsidP="00020CC1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Parágrafo Décimo Sexto - </w:t>
      </w:r>
      <w:r w:rsidR="00020CC1" w:rsidRPr="00020CC1">
        <w:rPr>
          <w:rFonts w:ascii="Arial" w:hAnsi="Arial" w:cs="Arial"/>
          <w:szCs w:val="24"/>
        </w:rPr>
        <w:t>Ao interessado será garantido o contraditório e a defesa prévia.</w:t>
      </w:r>
    </w:p>
    <w:p w:rsidR="00020CC1" w:rsidRPr="00020CC1" w:rsidRDefault="00020CC1" w:rsidP="00020CC1">
      <w:pPr>
        <w:rPr>
          <w:rFonts w:ascii="Arial" w:hAnsi="Arial" w:cs="Arial"/>
          <w:b/>
          <w:szCs w:val="24"/>
        </w:rPr>
      </w:pPr>
    </w:p>
    <w:p w:rsidR="00020CC1" w:rsidRPr="00020CC1" w:rsidRDefault="00EB7A8D" w:rsidP="00020CC1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Parágrafo Décimo Sétimo - </w:t>
      </w:r>
      <w:r w:rsidR="00020CC1" w:rsidRPr="00020CC1">
        <w:rPr>
          <w:rFonts w:ascii="Arial" w:hAnsi="Arial" w:cs="Arial"/>
          <w:szCs w:val="24"/>
        </w:rPr>
        <w:t>A intimação do interessado deverá indicar o prazo e o local para a apresentação da defesa.</w:t>
      </w:r>
      <w:r w:rsidR="00020CC1" w:rsidRPr="00020CC1">
        <w:rPr>
          <w:rFonts w:ascii="Arial" w:hAnsi="Arial" w:cs="Arial"/>
          <w:b/>
          <w:szCs w:val="24"/>
        </w:rPr>
        <w:t xml:space="preserve"> </w:t>
      </w:r>
    </w:p>
    <w:p w:rsidR="00020CC1" w:rsidRPr="00020CC1" w:rsidRDefault="00020CC1" w:rsidP="00020CC1">
      <w:pPr>
        <w:rPr>
          <w:rFonts w:ascii="Arial" w:hAnsi="Arial" w:cs="Arial"/>
          <w:b/>
          <w:szCs w:val="24"/>
        </w:rPr>
      </w:pPr>
    </w:p>
    <w:p w:rsidR="00020CC1" w:rsidRPr="00020CC1" w:rsidRDefault="00EB7A8D" w:rsidP="00020CC1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Parágrafo Décimo Oitavo - </w:t>
      </w:r>
      <w:r w:rsidR="00020CC1" w:rsidRPr="00020CC1">
        <w:rPr>
          <w:rFonts w:ascii="Arial" w:hAnsi="Arial" w:cs="Arial"/>
          <w:szCs w:val="24"/>
        </w:rPr>
        <w:t xml:space="preserve">A defesa prévia do interessado será exercida no prazo de 5 (cinco) dias úteis, no caso de aplicação das penalidades previstas nas alíneas </w:t>
      </w:r>
      <w:r w:rsidR="00020CC1" w:rsidRPr="00020CC1">
        <w:rPr>
          <w:rFonts w:ascii="Arial" w:hAnsi="Arial" w:cs="Arial"/>
          <w:szCs w:val="24"/>
          <w:u w:val="single"/>
        </w:rPr>
        <w:t>a</w:t>
      </w:r>
      <w:r w:rsidR="00020CC1" w:rsidRPr="00020CC1">
        <w:rPr>
          <w:rFonts w:ascii="Arial" w:hAnsi="Arial" w:cs="Arial"/>
          <w:szCs w:val="24"/>
        </w:rPr>
        <w:t xml:space="preserve">, </w:t>
      </w:r>
      <w:r w:rsidR="00020CC1" w:rsidRPr="00020CC1">
        <w:rPr>
          <w:rFonts w:ascii="Arial" w:hAnsi="Arial" w:cs="Arial"/>
          <w:szCs w:val="24"/>
          <w:u w:val="single"/>
        </w:rPr>
        <w:t>b</w:t>
      </w:r>
      <w:r w:rsidR="00020CC1" w:rsidRPr="00020CC1">
        <w:rPr>
          <w:rFonts w:ascii="Arial" w:hAnsi="Arial" w:cs="Arial"/>
          <w:szCs w:val="24"/>
        </w:rPr>
        <w:t xml:space="preserve"> e </w:t>
      </w:r>
      <w:r w:rsidR="00020CC1" w:rsidRPr="00020CC1">
        <w:rPr>
          <w:rFonts w:ascii="Arial" w:hAnsi="Arial" w:cs="Arial"/>
          <w:szCs w:val="24"/>
          <w:u w:val="single"/>
        </w:rPr>
        <w:t>c</w:t>
      </w:r>
      <w:r w:rsidR="00020CC1" w:rsidRPr="00020CC1">
        <w:rPr>
          <w:rFonts w:ascii="Arial" w:hAnsi="Arial" w:cs="Arial"/>
          <w:szCs w:val="24"/>
        </w:rPr>
        <w:t xml:space="preserve">, </w:t>
      </w:r>
      <w:r w:rsidR="00437D90" w:rsidRPr="00020CC1">
        <w:rPr>
          <w:rFonts w:ascii="Arial" w:hAnsi="Arial" w:cs="Arial"/>
          <w:szCs w:val="24"/>
        </w:rPr>
        <w:t xml:space="preserve">do </w:t>
      </w:r>
      <w:r w:rsidR="00437D90">
        <w:rPr>
          <w:rFonts w:ascii="Arial" w:hAnsi="Arial" w:cs="Arial"/>
          <w:szCs w:val="24"/>
        </w:rPr>
        <w:t>caput</w:t>
      </w:r>
      <w:r w:rsidR="00020CC1" w:rsidRPr="00020CC1">
        <w:rPr>
          <w:rFonts w:ascii="Arial" w:hAnsi="Arial" w:cs="Arial"/>
          <w:szCs w:val="24"/>
        </w:rPr>
        <w:t xml:space="preserve">, e no prazo de 10 (dez) dias, no caso da alínea </w:t>
      </w:r>
      <w:r w:rsidR="00020CC1" w:rsidRPr="00020CC1">
        <w:rPr>
          <w:rFonts w:ascii="Arial" w:hAnsi="Arial" w:cs="Arial"/>
          <w:szCs w:val="24"/>
          <w:u w:val="single"/>
        </w:rPr>
        <w:t>d</w:t>
      </w:r>
      <w:r w:rsidR="00020CC1" w:rsidRPr="00020CC1">
        <w:rPr>
          <w:rFonts w:ascii="Arial" w:hAnsi="Arial" w:cs="Arial"/>
          <w:szCs w:val="24"/>
        </w:rPr>
        <w:t xml:space="preserve">, </w:t>
      </w:r>
      <w:r w:rsidR="00437D90" w:rsidRPr="00020CC1">
        <w:rPr>
          <w:rFonts w:ascii="Arial" w:hAnsi="Arial" w:cs="Arial"/>
          <w:szCs w:val="24"/>
        </w:rPr>
        <w:t xml:space="preserve">do </w:t>
      </w:r>
      <w:r w:rsidR="00437D90">
        <w:rPr>
          <w:rFonts w:ascii="Arial" w:hAnsi="Arial" w:cs="Arial"/>
          <w:szCs w:val="24"/>
        </w:rPr>
        <w:t>caput</w:t>
      </w:r>
      <w:r w:rsidR="00020CC1" w:rsidRPr="00020CC1">
        <w:rPr>
          <w:rFonts w:ascii="Arial" w:hAnsi="Arial" w:cs="Arial"/>
          <w:szCs w:val="24"/>
        </w:rPr>
        <w:t>.</w:t>
      </w:r>
    </w:p>
    <w:p w:rsidR="00020CC1" w:rsidRPr="00020CC1" w:rsidRDefault="00020CC1" w:rsidP="00020CC1">
      <w:pPr>
        <w:rPr>
          <w:rFonts w:ascii="Arial" w:hAnsi="Arial" w:cs="Arial"/>
          <w:b/>
          <w:szCs w:val="24"/>
        </w:rPr>
      </w:pPr>
    </w:p>
    <w:p w:rsidR="00020CC1" w:rsidRPr="00020CC1" w:rsidRDefault="00EB7A8D" w:rsidP="00020CC1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Parágrafo Décimo Nono - </w:t>
      </w:r>
      <w:r w:rsidR="00020CC1" w:rsidRPr="00020CC1">
        <w:rPr>
          <w:rFonts w:ascii="Arial" w:hAnsi="Arial" w:cs="Arial"/>
          <w:szCs w:val="24"/>
        </w:rPr>
        <w:t>Será emitida decisão conclusiva sobre a aplicação ou não da sanção, pela autoridade competente, devendo ser apresentada a devida motivação, com a demonstração dos fatos e dos respectivos fundamentos jurídicos.</w:t>
      </w:r>
      <w:r w:rsidR="00020CC1" w:rsidRPr="00020CC1">
        <w:rPr>
          <w:rFonts w:ascii="Arial" w:hAnsi="Arial" w:cs="Arial"/>
          <w:b/>
          <w:szCs w:val="24"/>
        </w:rPr>
        <w:t xml:space="preserve"> </w:t>
      </w:r>
    </w:p>
    <w:p w:rsidR="00020CC1" w:rsidRPr="00020CC1" w:rsidRDefault="00020CC1" w:rsidP="00020CC1">
      <w:pPr>
        <w:rPr>
          <w:rFonts w:ascii="Arial" w:hAnsi="Arial" w:cs="Arial"/>
          <w:b/>
          <w:szCs w:val="24"/>
        </w:rPr>
      </w:pPr>
    </w:p>
    <w:p w:rsidR="00020CC1" w:rsidRPr="00020CC1" w:rsidRDefault="00EB7A8D" w:rsidP="00020CC1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Parágrafo Vigésimo - </w:t>
      </w:r>
      <w:r w:rsidR="00020CC1" w:rsidRPr="00020CC1">
        <w:rPr>
          <w:rFonts w:ascii="Arial" w:hAnsi="Arial" w:cs="Arial"/>
          <w:szCs w:val="24"/>
        </w:rPr>
        <w:t>A recusa injustificada do adjudicatário em assinar o contrato dentro do prazo estipulado pela Entidade, sem que haja justo motivo para tal, caracterizará o descumprimento total da obrigação assumida e determinará a aplicação de multa de 5% (cinco por cento) do valor total do contrato, cabendo, ainda, a aplicação das demais sanções administrativas.</w:t>
      </w:r>
      <w:r w:rsidR="00020CC1" w:rsidRPr="00020CC1">
        <w:rPr>
          <w:rFonts w:ascii="Arial" w:hAnsi="Arial" w:cs="Arial"/>
          <w:b/>
          <w:szCs w:val="24"/>
        </w:rPr>
        <w:t xml:space="preserve"> </w:t>
      </w:r>
    </w:p>
    <w:p w:rsidR="00020CC1" w:rsidRPr="00020CC1" w:rsidRDefault="00020CC1" w:rsidP="00020CC1">
      <w:pPr>
        <w:rPr>
          <w:rFonts w:ascii="Arial" w:hAnsi="Arial" w:cs="Arial"/>
          <w:b/>
          <w:szCs w:val="24"/>
        </w:rPr>
      </w:pPr>
    </w:p>
    <w:p w:rsidR="00020CC1" w:rsidRPr="00020CC1" w:rsidRDefault="00437D90" w:rsidP="00020CC1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Parágrafo Vigésimo Primeiro -</w:t>
      </w:r>
      <w:r w:rsidR="00020CC1" w:rsidRPr="00020CC1">
        <w:rPr>
          <w:rFonts w:ascii="Arial" w:hAnsi="Arial" w:cs="Arial"/>
          <w:b/>
          <w:szCs w:val="24"/>
        </w:rPr>
        <w:tab/>
      </w:r>
      <w:r w:rsidR="00020CC1" w:rsidRPr="00020CC1">
        <w:rPr>
          <w:rFonts w:ascii="Arial" w:hAnsi="Arial" w:cs="Arial"/>
          <w:szCs w:val="24"/>
        </w:rPr>
        <w:t xml:space="preserve">As penalidades previstas no </w:t>
      </w:r>
      <w:r>
        <w:rPr>
          <w:rFonts w:ascii="Arial" w:hAnsi="Arial" w:cs="Arial"/>
          <w:szCs w:val="24"/>
        </w:rPr>
        <w:t>caput</w:t>
      </w:r>
      <w:r w:rsidR="00020CC1" w:rsidRPr="00020CC1">
        <w:rPr>
          <w:rFonts w:ascii="Arial" w:hAnsi="Arial" w:cs="Arial"/>
          <w:szCs w:val="24"/>
        </w:rPr>
        <w:t xml:space="preserve"> também poderão ser aplicadas aos participantes e ao adjudicatário. </w:t>
      </w:r>
    </w:p>
    <w:p w:rsidR="00020CC1" w:rsidRPr="00020CC1" w:rsidRDefault="00020CC1" w:rsidP="00020CC1">
      <w:pPr>
        <w:rPr>
          <w:rFonts w:ascii="Arial" w:hAnsi="Arial" w:cs="Arial"/>
          <w:b/>
          <w:szCs w:val="24"/>
        </w:rPr>
      </w:pPr>
    </w:p>
    <w:p w:rsidR="00020CC1" w:rsidRPr="00020CC1" w:rsidRDefault="00437D90" w:rsidP="00020CC1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Parágrafo Vigésimo Segundo -</w:t>
      </w:r>
      <w:r w:rsidR="00020CC1" w:rsidRPr="00020CC1">
        <w:rPr>
          <w:rFonts w:ascii="Arial" w:hAnsi="Arial" w:cs="Arial"/>
          <w:b/>
          <w:szCs w:val="24"/>
        </w:rPr>
        <w:t xml:space="preserve"> </w:t>
      </w:r>
      <w:r w:rsidR="00020CC1" w:rsidRPr="00020CC1">
        <w:rPr>
          <w:rFonts w:ascii="Arial" w:hAnsi="Arial" w:cs="Arial"/>
          <w:szCs w:val="24"/>
        </w:rPr>
        <w:t>Os participantes, adjudicatários e contratantes que forem penalizados com as sanções de suspensão temporária da participação em licitação e impedimento de contratar e a declaração de inidoneidade para licitar e contratar por qualquer Ente ou Entidade da Administração Federal, Estadual, Distrital e Municipal ficarão impedidos de contratar com a Administração Pública do Estado do Rio de Janeiro enquanto perdurarem os efeitos da respectiva penalidade.</w:t>
      </w:r>
    </w:p>
    <w:p w:rsidR="00020CC1" w:rsidRPr="00020CC1" w:rsidRDefault="00020CC1" w:rsidP="00020CC1">
      <w:pPr>
        <w:rPr>
          <w:rFonts w:ascii="Arial" w:hAnsi="Arial" w:cs="Arial"/>
          <w:b/>
          <w:szCs w:val="24"/>
        </w:rPr>
      </w:pPr>
    </w:p>
    <w:p w:rsidR="00020CC1" w:rsidRPr="00020CC1" w:rsidRDefault="00437D90" w:rsidP="00020CC1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Parágrafo Vigésimo Terceiro -</w:t>
      </w:r>
      <w:r w:rsidR="00020CC1" w:rsidRPr="00020CC1">
        <w:rPr>
          <w:rFonts w:ascii="Arial" w:hAnsi="Arial" w:cs="Arial"/>
          <w:b/>
          <w:szCs w:val="24"/>
        </w:rPr>
        <w:t xml:space="preserve"> </w:t>
      </w:r>
      <w:r w:rsidR="00020CC1" w:rsidRPr="00020CC1">
        <w:rPr>
          <w:rFonts w:ascii="Arial" w:hAnsi="Arial" w:cs="Arial"/>
          <w:szCs w:val="24"/>
        </w:rPr>
        <w:t>As penalidades impostas aos participantes serão registradas pelo INEA no Cadastro de Fornecedores do Estado, por meio do SIGA.</w:t>
      </w:r>
    </w:p>
    <w:p w:rsidR="00020CC1" w:rsidRPr="00020CC1" w:rsidRDefault="00020CC1" w:rsidP="00020CC1">
      <w:pPr>
        <w:rPr>
          <w:rFonts w:ascii="Arial" w:hAnsi="Arial" w:cs="Arial"/>
          <w:b/>
          <w:szCs w:val="24"/>
        </w:rPr>
      </w:pPr>
    </w:p>
    <w:p w:rsidR="00327780" w:rsidRDefault="00437D90" w:rsidP="00020CC1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Parágrafo Vigésimo Quarto -</w:t>
      </w:r>
      <w:r w:rsidR="00020CC1" w:rsidRPr="00020CC1">
        <w:rPr>
          <w:rFonts w:ascii="Arial" w:hAnsi="Arial" w:cs="Arial"/>
          <w:b/>
          <w:szCs w:val="24"/>
        </w:rPr>
        <w:t xml:space="preserve"> </w:t>
      </w:r>
      <w:r w:rsidR="00020CC1" w:rsidRPr="00020CC1">
        <w:rPr>
          <w:rFonts w:ascii="Arial" w:hAnsi="Arial" w:cs="Arial"/>
          <w:szCs w:val="24"/>
        </w:rPr>
        <w:t xml:space="preserve">Após o registro mencionado no item acima, deverá ser remetido para a Coordenadoria de Cadastros da Subsecretaria de Recursos Logísticos da SEPLAG o extrato de publicação no Diário Oficial do Estado do ato de aplicação das penalidades citadas nas alíneas </w:t>
      </w:r>
      <w:r w:rsidR="00020CC1" w:rsidRPr="00020CC1">
        <w:rPr>
          <w:rFonts w:ascii="Arial" w:hAnsi="Arial" w:cs="Arial"/>
          <w:szCs w:val="24"/>
          <w:u w:val="single"/>
        </w:rPr>
        <w:t>c</w:t>
      </w:r>
      <w:r w:rsidR="00020CC1" w:rsidRPr="00020CC1">
        <w:rPr>
          <w:rFonts w:ascii="Arial" w:hAnsi="Arial" w:cs="Arial"/>
          <w:szCs w:val="24"/>
        </w:rPr>
        <w:t xml:space="preserve"> e </w:t>
      </w:r>
      <w:r w:rsidR="00020CC1" w:rsidRPr="00020CC1">
        <w:rPr>
          <w:rFonts w:ascii="Arial" w:hAnsi="Arial" w:cs="Arial"/>
          <w:szCs w:val="24"/>
          <w:u w:val="single"/>
        </w:rPr>
        <w:t>d</w:t>
      </w:r>
      <w:r w:rsidR="00020CC1" w:rsidRPr="00020CC1">
        <w:rPr>
          <w:rFonts w:ascii="Arial" w:hAnsi="Arial" w:cs="Arial"/>
          <w:szCs w:val="24"/>
        </w:rPr>
        <w:t xml:space="preserve"> </w:t>
      </w:r>
      <w:r w:rsidRPr="00020CC1">
        <w:rPr>
          <w:rFonts w:ascii="Arial" w:hAnsi="Arial" w:cs="Arial"/>
          <w:szCs w:val="24"/>
        </w:rPr>
        <w:t xml:space="preserve">do </w:t>
      </w:r>
      <w:r>
        <w:rPr>
          <w:rFonts w:ascii="Arial" w:hAnsi="Arial" w:cs="Arial"/>
          <w:szCs w:val="24"/>
        </w:rPr>
        <w:t>caput</w:t>
      </w:r>
      <w:r w:rsidR="00020CC1" w:rsidRPr="00020CC1">
        <w:rPr>
          <w:rFonts w:ascii="Arial" w:hAnsi="Arial" w:cs="Arial"/>
          <w:szCs w:val="24"/>
        </w:rPr>
        <w:t>, de modo a possibilitar a formalização da extensão dos seus efeitos para todos os órgãos e entidades da Administração Pública do Estado do Rio de Janeiro.</w:t>
      </w:r>
    </w:p>
    <w:p w:rsidR="00020CC1" w:rsidRPr="00EF42D1" w:rsidRDefault="00020CC1" w:rsidP="00020CC1">
      <w:pPr>
        <w:rPr>
          <w:rFonts w:ascii="Arial" w:hAnsi="Arial" w:cs="Arial"/>
          <w:szCs w:val="24"/>
        </w:rPr>
      </w:pPr>
    </w:p>
    <w:p w:rsidR="00327780" w:rsidRPr="00EF42D1" w:rsidRDefault="00327780" w:rsidP="00437D90">
      <w:pPr>
        <w:rPr>
          <w:rFonts w:ascii="Arial" w:hAnsi="Arial" w:cs="Arial"/>
          <w:b/>
          <w:szCs w:val="24"/>
        </w:rPr>
      </w:pPr>
      <w:r w:rsidRPr="00EF42D1">
        <w:rPr>
          <w:rFonts w:ascii="Arial" w:hAnsi="Arial" w:cs="Arial"/>
          <w:b/>
          <w:szCs w:val="24"/>
        </w:rPr>
        <w:t>CLAÚSULA OITAVA - DA PRESTAÇÃO DE CONTAS</w:t>
      </w:r>
    </w:p>
    <w:p w:rsidR="00327780" w:rsidRPr="00EF42D1" w:rsidRDefault="00327780" w:rsidP="00EF42D1">
      <w:pPr>
        <w:rPr>
          <w:rFonts w:ascii="Arial" w:hAnsi="Arial" w:cs="Arial"/>
          <w:b/>
          <w:szCs w:val="24"/>
        </w:rPr>
      </w:pPr>
    </w:p>
    <w:p w:rsidR="00327780" w:rsidRPr="00EF42D1" w:rsidRDefault="00327780" w:rsidP="00EF42D1">
      <w:pPr>
        <w:rPr>
          <w:rFonts w:ascii="Arial" w:hAnsi="Arial" w:cs="Arial"/>
          <w:szCs w:val="24"/>
        </w:rPr>
      </w:pPr>
      <w:r w:rsidRPr="00EF42D1">
        <w:rPr>
          <w:rFonts w:ascii="Arial" w:hAnsi="Arial" w:cs="Arial"/>
          <w:szCs w:val="24"/>
        </w:rPr>
        <w:t xml:space="preserve">O </w:t>
      </w:r>
      <w:r w:rsidRPr="00EF42D1">
        <w:rPr>
          <w:rFonts w:ascii="Arial" w:hAnsi="Arial" w:cs="Arial"/>
          <w:b/>
          <w:szCs w:val="24"/>
        </w:rPr>
        <w:t>CONTRATADO</w:t>
      </w:r>
      <w:r w:rsidRPr="00EF42D1">
        <w:rPr>
          <w:rFonts w:ascii="Arial" w:hAnsi="Arial" w:cs="Arial"/>
          <w:szCs w:val="24"/>
        </w:rPr>
        <w:t xml:space="preserve"> se obriga, em até 07 (sete) dias úteis contados da realização do leilão, a efetuar e encaminhar a prestação de contas da venda dos bens móveis inservíveis e sucatas, acompanhado de toda documentação pertinente.</w:t>
      </w:r>
    </w:p>
    <w:p w:rsidR="00327780" w:rsidRPr="00EF42D1" w:rsidRDefault="00327780" w:rsidP="00EF42D1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327780" w:rsidRPr="00EF42D1" w:rsidRDefault="00327780" w:rsidP="00437D90">
      <w:pPr>
        <w:rPr>
          <w:rFonts w:ascii="Arial" w:hAnsi="Arial" w:cs="Arial"/>
          <w:b/>
          <w:szCs w:val="24"/>
        </w:rPr>
      </w:pPr>
      <w:r w:rsidRPr="00EF42D1">
        <w:rPr>
          <w:rFonts w:ascii="Arial" w:hAnsi="Arial" w:cs="Arial"/>
          <w:b/>
          <w:szCs w:val="24"/>
        </w:rPr>
        <w:t>CLAÚSULA NONA - DA RESCISÃO</w:t>
      </w:r>
    </w:p>
    <w:p w:rsidR="00327780" w:rsidRPr="00EF42D1" w:rsidRDefault="00327780" w:rsidP="00EF42D1">
      <w:pPr>
        <w:rPr>
          <w:rFonts w:ascii="Arial" w:hAnsi="Arial" w:cs="Arial"/>
          <w:szCs w:val="24"/>
        </w:rPr>
      </w:pPr>
    </w:p>
    <w:p w:rsidR="00327780" w:rsidRPr="00EF42D1" w:rsidRDefault="00327780" w:rsidP="00EF42D1">
      <w:pPr>
        <w:rPr>
          <w:rFonts w:ascii="Arial" w:hAnsi="Arial" w:cs="Arial"/>
          <w:szCs w:val="24"/>
        </w:rPr>
      </w:pPr>
      <w:r w:rsidRPr="00EF42D1">
        <w:rPr>
          <w:rFonts w:ascii="Arial" w:hAnsi="Arial" w:cs="Arial"/>
          <w:szCs w:val="24"/>
        </w:rPr>
        <w:t xml:space="preserve">O contrato poderá ser rescindido por ato unilateral </w:t>
      </w:r>
      <w:r w:rsidR="009B32A4" w:rsidRPr="00EF42D1">
        <w:rPr>
          <w:rFonts w:ascii="Arial" w:hAnsi="Arial" w:cs="Arial"/>
          <w:szCs w:val="24"/>
        </w:rPr>
        <w:t>do INEA</w:t>
      </w:r>
      <w:r w:rsidRPr="00EF42D1">
        <w:rPr>
          <w:rFonts w:ascii="Arial" w:hAnsi="Arial" w:cs="Arial"/>
          <w:szCs w:val="24"/>
        </w:rPr>
        <w:t>, pela inexecução total ou parcial de suas cláusulas e</w:t>
      </w:r>
      <w:r w:rsidR="000D0DB3" w:rsidRPr="00EF42D1">
        <w:rPr>
          <w:rFonts w:ascii="Arial" w:hAnsi="Arial" w:cs="Arial"/>
          <w:szCs w:val="24"/>
        </w:rPr>
        <w:t xml:space="preserve"> condições, nos termos do art.</w:t>
      </w:r>
      <w:r w:rsidRPr="00EF42D1">
        <w:rPr>
          <w:rFonts w:ascii="Arial" w:hAnsi="Arial" w:cs="Arial"/>
          <w:szCs w:val="24"/>
        </w:rPr>
        <w:t xml:space="preserve"> 77 da Lei</w:t>
      </w:r>
      <w:r w:rsidR="000D0DB3" w:rsidRPr="00EF42D1">
        <w:rPr>
          <w:rFonts w:ascii="Arial" w:hAnsi="Arial" w:cs="Arial"/>
          <w:szCs w:val="24"/>
        </w:rPr>
        <w:t xml:space="preserve"> Federal</w:t>
      </w:r>
      <w:r w:rsidR="00795FF4" w:rsidRPr="00EF42D1">
        <w:rPr>
          <w:rFonts w:ascii="Arial" w:hAnsi="Arial" w:cs="Arial"/>
          <w:szCs w:val="24"/>
        </w:rPr>
        <w:t xml:space="preserve"> n°</w:t>
      </w:r>
      <w:r w:rsidRPr="00EF42D1">
        <w:rPr>
          <w:rFonts w:ascii="Arial" w:hAnsi="Arial" w:cs="Arial"/>
          <w:szCs w:val="24"/>
        </w:rPr>
        <w:t xml:space="preserve"> 8.666/93, sem que caiba ao </w:t>
      </w:r>
      <w:r w:rsidRPr="00EF42D1">
        <w:rPr>
          <w:rFonts w:ascii="Arial" w:hAnsi="Arial" w:cs="Arial"/>
          <w:b/>
          <w:szCs w:val="24"/>
        </w:rPr>
        <w:t>CONTRATADO</w:t>
      </w:r>
      <w:r w:rsidRPr="00EF42D1">
        <w:rPr>
          <w:rFonts w:ascii="Arial" w:hAnsi="Arial" w:cs="Arial"/>
          <w:szCs w:val="24"/>
        </w:rPr>
        <w:t xml:space="preserve"> direito a indenizações de qualquer espécie.</w:t>
      </w:r>
    </w:p>
    <w:p w:rsidR="00327780" w:rsidRPr="00EF42D1" w:rsidRDefault="00327780" w:rsidP="00EF42D1">
      <w:pPr>
        <w:rPr>
          <w:rFonts w:ascii="Arial" w:hAnsi="Arial" w:cs="Arial"/>
          <w:szCs w:val="24"/>
        </w:rPr>
      </w:pPr>
    </w:p>
    <w:p w:rsidR="00327780" w:rsidRPr="00EF42D1" w:rsidRDefault="00327780" w:rsidP="00EF42D1">
      <w:pPr>
        <w:rPr>
          <w:rFonts w:ascii="Arial" w:hAnsi="Arial" w:cs="Arial"/>
          <w:szCs w:val="24"/>
        </w:rPr>
      </w:pPr>
      <w:r w:rsidRPr="00EF42D1">
        <w:rPr>
          <w:rFonts w:ascii="Arial" w:hAnsi="Arial" w:cs="Arial"/>
          <w:b/>
          <w:szCs w:val="24"/>
        </w:rPr>
        <w:t>Parágrafo Primeiro</w:t>
      </w:r>
      <w:r w:rsidRPr="00EF42D1">
        <w:rPr>
          <w:rFonts w:ascii="Arial" w:hAnsi="Arial" w:cs="Arial"/>
          <w:szCs w:val="24"/>
        </w:rPr>
        <w:t xml:space="preserve"> - A inexecução total ou parcial do contrato enseja a sua rescisão, com as consequências contratuais e as previstas em lei ou regulamento, cabendo à Administração o reconhecimento de seus direitos em caso de rescisão administrativa,</w:t>
      </w:r>
      <w:r w:rsidR="00150935" w:rsidRPr="00EF42D1">
        <w:rPr>
          <w:rFonts w:ascii="Arial" w:hAnsi="Arial" w:cs="Arial"/>
          <w:szCs w:val="24"/>
        </w:rPr>
        <w:t xml:space="preserve"> conforme art. 55, inciso IX e a</w:t>
      </w:r>
      <w:r w:rsidRPr="00EF42D1">
        <w:rPr>
          <w:rFonts w:ascii="Arial" w:hAnsi="Arial" w:cs="Arial"/>
          <w:szCs w:val="24"/>
        </w:rPr>
        <w:t xml:space="preserve">rt. 77 da Lei </w:t>
      </w:r>
      <w:r w:rsidR="00150935" w:rsidRPr="00EF42D1">
        <w:rPr>
          <w:rFonts w:ascii="Arial" w:hAnsi="Arial" w:cs="Arial"/>
          <w:szCs w:val="24"/>
        </w:rPr>
        <w:t xml:space="preserve">Federal n° </w:t>
      </w:r>
      <w:r w:rsidRPr="00EF42D1">
        <w:rPr>
          <w:rFonts w:ascii="Arial" w:hAnsi="Arial" w:cs="Arial"/>
          <w:szCs w:val="24"/>
        </w:rPr>
        <w:t xml:space="preserve">8.666/93, modificada pela Lei </w:t>
      </w:r>
      <w:r w:rsidR="00B335CC" w:rsidRPr="00EF42D1">
        <w:rPr>
          <w:rFonts w:ascii="Arial" w:hAnsi="Arial" w:cs="Arial"/>
          <w:szCs w:val="24"/>
        </w:rPr>
        <w:t xml:space="preserve">Federal n° </w:t>
      </w:r>
      <w:r w:rsidRPr="00EF42D1">
        <w:rPr>
          <w:rFonts w:ascii="Arial" w:hAnsi="Arial" w:cs="Arial"/>
          <w:szCs w:val="24"/>
        </w:rPr>
        <w:t>8.883/94.</w:t>
      </w:r>
    </w:p>
    <w:p w:rsidR="00327780" w:rsidRPr="00EF42D1" w:rsidRDefault="00327780" w:rsidP="00EF42D1">
      <w:pPr>
        <w:rPr>
          <w:rFonts w:ascii="Arial" w:hAnsi="Arial" w:cs="Arial"/>
          <w:b/>
          <w:szCs w:val="24"/>
        </w:rPr>
      </w:pPr>
    </w:p>
    <w:p w:rsidR="00327780" w:rsidRPr="00EF42D1" w:rsidRDefault="00327780" w:rsidP="00EF42D1">
      <w:pPr>
        <w:rPr>
          <w:rFonts w:ascii="Arial" w:hAnsi="Arial" w:cs="Arial"/>
          <w:szCs w:val="24"/>
        </w:rPr>
      </w:pPr>
      <w:r w:rsidRPr="00EF42D1">
        <w:rPr>
          <w:rFonts w:ascii="Arial" w:hAnsi="Arial" w:cs="Arial"/>
          <w:b/>
          <w:szCs w:val="24"/>
        </w:rPr>
        <w:t>Parágrafo Segundo</w:t>
      </w:r>
      <w:r w:rsidRPr="00EF42D1">
        <w:rPr>
          <w:rFonts w:ascii="Arial" w:hAnsi="Arial" w:cs="Arial"/>
          <w:szCs w:val="24"/>
        </w:rPr>
        <w:t xml:space="preserve"> - O não cumprimento de cláusulas contratuais; a falência; a cessão ou subcontratação parcial ou total dos serviços sem prévia autorização por escrito </w:t>
      </w:r>
      <w:r w:rsidR="009B32A4" w:rsidRPr="00EF42D1">
        <w:rPr>
          <w:rFonts w:ascii="Arial" w:hAnsi="Arial" w:cs="Arial"/>
          <w:szCs w:val="24"/>
        </w:rPr>
        <w:t>do INEA</w:t>
      </w:r>
      <w:r w:rsidRPr="00EF42D1">
        <w:rPr>
          <w:rFonts w:ascii="Arial" w:hAnsi="Arial" w:cs="Arial"/>
          <w:szCs w:val="24"/>
        </w:rPr>
        <w:t>, constituem causas para rescisã</w:t>
      </w:r>
      <w:r w:rsidR="0068462F" w:rsidRPr="00EF42D1">
        <w:rPr>
          <w:rFonts w:ascii="Arial" w:hAnsi="Arial" w:cs="Arial"/>
          <w:szCs w:val="24"/>
        </w:rPr>
        <w:t>o do contrato, de acordo com o a</w:t>
      </w:r>
      <w:r w:rsidRPr="00EF42D1">
        <w:rPr>
          <w:rFonts w:ascii="Arial" w:hAnsi="Arial" w:cs="Arial"/>
          <w:szCs w:val="24"/>
        </w:rPr>
        <w:t xml:space="preserve">rt. 78 da Lei </w:t>
      </w:r>
      <w:r w:rsidR="0068462F" w:rsidRPr="00EF42D1">
        <w:rPr>
          <w:rFonts w:ascii="Arial" w:hAnsi="Arial" w:cs="Arial"/>
          <w:szCs w:val="24"/>
        </w:rPr>
        <w:t xml:space="preserve">Federal n° </w:t>
      </w:r>
      <w:r w:rsidRPr="00EF42D1">
        <w:rPr>
          <w:rFonts w:ascii="Arial" w:hAnsi="Arial" w:cs="Arial"/>
          <w:szCs w:val="24"/>
        </w:rPr>
        <w:t xml:space="preserve">8.666/93, modificada pela Lei </w:t>
      </w:r>
      <w:r w:rsidR="00B335CC" w:rsidRPr="00EF42D1">
        <w:rPr>
          <w:rFonts w:ascii="Arial" w:hAnsi="Arial" w:cs="Arial"/>
          <w:szCs w:val="24"/>
        </w:rPr>
        <w:t xml:space="preserve">Federal n° </w:t>
      </w:r>
      <w:r w:rsidRPr="00EF42D1">
        <w:rPr>
          <w:rFonts w:ascii="Arial" w:hAnsi="Arial" w:cs="Arial"/>
          <w:szCs w:val="24"/>
        </w:rPr>
        <w:t>8.883/94.</w:t>
      </w:r>
    </w:p>
    <w:p w:rsidR="00327780" w:rsidRPr="00EF42D1" w:rsidRDefault="00327780" w:rsidP="00EF42D1">
      <w:pPr>
        <w:rPr>
          <w:rFonts w:ascii="Arial" w:hAnsi="Arial" w:cs="Arial"/>
          <w:szCs w:val="24"/>
        </w:rPr>
      </w:pPr>
    </w:p>
    <w:p w:rsidR="00327780" w:rsidRPr="00EF42D1" w:rsidRDefault="00327780" w:rsidP="00EF42D1">
      <w:pPr>
        <w:pStyle w:val="Corpodetexto"/>
        <w:spacing w:line="240" w:lineRule="auto"/>
        <w:rPr>
          <w:rFonts w:cs="Arial"/>
          <w:b w:val="0"/>
          <w:szCs w:val="24"/>
        </w:rPr>
      </w:pPr>
      <w:r w:rsidRPr="00EF42D1">
        <w:rPr>
          <w:rFonts w:cs="Arial"/>
          <w:szCs w:val="24"/>
        </w:rPr>
        <w:t>Parágrafo Terceiro</w:t>
      </w:r>
      <w:r w:rsidRPr="00EF42D1">
        <w:rPr>
          <w:rFonts w:cs="Arial"/>
          <w:b w:val="0"/>
          <w:szCs w:val="24"/>
        </w:rPr>
        <w:t xml:space="preserve"> - Os casos de rescisão do contrato serão formalmente motivados nos autos do processo administrativo, sendo assegurado ao</w:t>
      </w:r>
      <w:r w:rsidRPr="00EF42D1">
        <w:rPr>
          <w:rFonts w:cs="Arial"/>
          <w:szCs w:val="24"/>
        </w:rPr>
        <w:t xml:space="preserve"> CONTRATADO</w:t>
      </w:r>
      <w:r w:rsidRPr="00EF42D1">
        <w:rPr>
          <w:rFonts w:cs="Arial"/>
          <w:b w:val="0"/>
          <w:szCs w:val="24"/>
        </w:rPr>
        <w:t xml:space="preserve"> o direito ao contraditório e à prévia e ampla defesa.</w:t>
      </w:r>
    </w:p>
    <w:p w:rsidR="00327780" w:rsidRPr="00EF42D1" w:rsidRDefault="00327780" w:rsidP="00EF42D1">
      <w:pPr>
        <w:rPr>
          <w:rFonts w:ascii="Arial" w:hAnsi="Arial" w:cs="Arial"/>
          <w:szCs w:val="24"/>
        </w:rPr>
      </w:pPr>
    </w:p>
    <w:p w:rsidR="00327780" w:rsidRPr="00EF42D1" w:rsidRDefault="00327780" w:rsidP="00EF42D1">
      <w:pPr>
        <w:pStyle w:val="Corpodetexto"/>
        <w:spacing w:line="240" w:lineRule="auto"/>
        <w:rPr>
          <w:rFonts w:cs="Arial"/>
          <w:b w:val="0"/>
          <w:szCs w:val="24"/>
        </w:rPr>
      </w:pPr>
      <w:r w:rsidRPr="00EF42D1">
        <w:rPr>
          <w:rFonts w:cs="Arial"/>
          <w:szCs w:val="24"/>
        </w:rPr>
        <w:t>Parágrafo Quarto</w:t>
      </w:r>
      <w:r w:rsidRPr="00EF42D1">
        <w:rPr>
          <w:rFonts w:cs="Arial"/>
          <w:b w:val="0"/>
          <w:szCs w:val="24"/>
        </w:rPr>
        <w:t xml:space="preserve"> - A declaração de rescisão do contrato, independentemente da prévia notificação judicial ou extrajudicial, operará seus efeitos a partir da publicação em Diário Oficial.</w:t>
      </w:r>
    </w:p>
    <w:p w:rsidR="00327780" w:rsidRPr="00EF42D1" w:rsidRDefault="00327780" w:rsidP="00EF42D1">
      <w:pPr>
        <w:pStyle w:val="Corpodetexto"/>
        <w:spacing w:line="240" w:lineRule="auto"/>
        <w:rPr>
          <w:rFonts w:cs="Arial"/>
          <w:b w:val="0"/>
          <w:szCs w:val="24"/>
        </w:rPr>
      </w:pPr>
    </w:p>
    <w:p w:rsidR="00327780" w:rsidRPr="00EF42D1" w:rsidRDefault="00327780" w:rsidP="007F74B2">
      <w:pPr>
        <w:rPr>
          <w:rFonts w:ascii="Arial" w:hAnsi="Arial" w:cs="Arial"/>
          <w:b/>
          <w:szCs w:val="24"/>
          <w:u w:val="single"/>
        </w:rPr>
      </w:pPr>
      <w:r w:rsidRPr="00EF42D1">
        <w:rPr>
          <w:rFonts w:ascii="Arial" w:hAnsi="Arial" w:cs="Arial"/>
          <w:b/>
          <w:szCs w:val="24"/>
          <w:u w:val="single"/>
        </w:rPr>
        <w:t>CLÁUSULA DÉCIMA - DA ALTERAÇÃO DO CONTRATO</w:t>
      </w:r>
    </w:p>
    <w:p w:rsidR="00327780" w:rsidRPr="00EF42D1" w:rsidRDefault="00327780" w:rsidP="00EF42D1">
      <w:pPr>
        <w:rPr>
          <w:rFonts w:ascii="Arial" w:hAnsi="Arial" w:cs="Arial"/>
          <w:szCs w:val="24"/>
        </w:rPr>
      </w:pPr>
    </w:p>
    <w:p w:rsidR="00327780" w:rsidRDefault="00327780" w:rsidP="00EF42D1">
      <w:pPr>
        <w:rPr>
          <w:rFonts w:ascii="Arial" w:hAnsi="Arial" w:cs="Arial"/>
          <w:szCs w:val="24"/>
        </w:rPr>
      </w:pPr>
      <w:r w:rsidRPr="00EF42D1">
        <w:rPr>
          <w:rFonts w:ascii="Arial" w:hAnsi="Arial" w:cs="Arial"/>
          <w:szCs w:val="24"/>
        </w:rPr>
        <w:t>O presente contrato poderá ser alterado, com as devidas justificativas, desde que por força de circunstância superveniente, n</w:t>
      </w:r>
      <w:r w:rsidR="006D2FF3" w:rsidRPr="00EF42D1">
        <w:rPr>
          <w:rFonts w:ascii="Arial" w:hAnsi="Arial" w:cs="Arial"/>
          <w:szCs w:val="24"/>
        </w:rPr>
        <w:t>as hipóteses previstas no art.</w:t>
      </w:r>
      <w:r w:rsidRPr="00EF42D1">
        <w:rPr>
          <w:rFonts w:ascii="Arial" w:hAnsi="Arial" w:cs="Arial"/>
          <w:szCs w:val="24"/>
        </w:rPr>
        <w:t xml:space="preserve"> 65, da Lei </w:t>
      </w:r>
      <w:r w:rsidR="006D2FF3" w:rsidRPr="00EF42D1">
        <w:rPr>
          <w:rFonts w:ascii="Arial" w:hAnsi="Arial" w:cs="Arial"/>
          <w:szCs w:val="24"/>
        </w:rPr>
        <w:t xml:space="preserve">Federal </w:t>
      </w:r>
      <w:r w:rsidRPr="00EF42D1">
        <w:rPr>
          <w:rFonts w:ascii="Arial" w:hAnsi="Arial" w:cs="Arial"/>
          <w:szCs w:val="24"/>
        </w:rPr>
        <w:t xml:space="preserve">nº 8.666/93, mediante termo aditivo. </w:t>
      </w:r>
    </w:p>
    <w:p w:rsidR="00150613" w:rsidRPr="00EF42D1" w:rsidRDefault="00150613" w:rsidP="00EF42D1">
      <w:pPr>
        <w:rPr>
          <w:rFonts w:ascii="Arial" w:hAnsi="Arial" w:cs="Arial"/>
          <w:szCs w:val="24"/>
        </w:rPr>
      </w:pPr>
    </w:p>
    <w:p w:rsidR="00327780" w:rsidRPr="00EF42D1" w:rsidRDefault="007F74B2" w:rsidP="007F74B2">
      <w:pPr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CLÁUSULA DÉCIMA PRIMEIRA -</w:t>
      </w:r>
      <w:r w:rsidR="00327780" w:rsidRPr="00EF42D1">
        <w:rPr>
          <w:rFonts w:ascii="Arial" w:hAnsi="Arial" w:cs="Arial"/>
          <w:b/>
          <w:szCs w:val="24"/>
          <w:u w:val="single"/>
        </w:rPr>
        <w:t xml:space="preserve"> EXTINÇÃO UNILATERAL DO CONTRATO</w:t>
      </w:r>
    </w:p>
    <w:p w:rsidR="00750848" w:rsidRPr="00EF42D1" w:rsidRDefault="00750848" w:rsidP="00EF42D1">
      <w:pPr>
        <w:rPr>
          <w:rFonts w:ascii="Arial" w:hAnsi="Arial" w:cs="Arial"/>
          <w:b/>
          <w:szCs w:val="24"/>
          <w:u w:val="single"/>
        </w:rPr>
      </w:pPr>
    </w:p>
    <w:p w:rsidR="00327780" w:rsidRDefault="00570640" w:rsidP="00EF42D1">
      <w:pPr>
        <w:pStyle w:val="Corpodetexto"/>
        <w:spacing w:line="240" w:lineRule="auto"/>
        <w:rPr>
          <w:rFonts w:cs="Arial"/>
          <w:b w:val="0"/>
          <w:szCs w:val="24"/>
        </w:rPr>
      </w:pPr>
      <w:r w:rsidRPr="00EF42D1">
        <w:rPr>
          <w:rFonts w:cs="Arial"/>
          <w:b w:val="0"/>
          <w:szCs w:val="24"/>
        </w:rPr>
        <w:t xml:space="preserve">O </w:t>
      </w:r>
      <w:r w:rsidRPr="00074547">
        <w:rPr>
          <w:rFonts w:cs="Arial"/>
          <w:szCs w:val="24"/>
        </w:rPr>
        <w:t>INEA</w:t>
      </w:r>
      <w:r w:rsidR="00327780" w:rsidRPr="00EF42D1">
        <w:rPr>
          <w:rFonts w:cs="Arial"/>
          <w:b w:val="0"/>
          <w:szCs w:val="24"/>
        </w:rPr>
        <w:t xml:space="preserve"> poderá denunciar o contrato por motivo de interesse público ou celebrar, amigavelmente, o seu distrato na forma da lei; a rescisão, por inadimplemento das obrigações do </w:t>
      </w:r>
      <w:r w:rsidR="00327780" w:rsidRPr="00074547">
        <w:rPr>
          <w:rFonts w:cs="Arial"/>
          <w:szCs w:val="24"/>
        </w:rPr>
        <w:t>CONTRATADO</w:t>
      </w:r>
      <w:r w:rsidR="00327780" w:rsidRPr="00EF42D1">
        <w:rPr>
          <w:rFonts w:cs="Arial"/>
          <w:b w:val="0"/>
          <w:szCs w:val="24"/>
        </w:rPr>
        <w:t xml:space="preserve"> poderá ser declarada unilateralmente</w:t>
      </w:r>
      <w:r w:rsidR="00D35835" w:rsidRPr="00EF42D1">
        <w:rPr>
          <w:rFonts w:cs="Arial"/>
          <w:b w:val="0"/>
          <w:szCs w:val="24"/>
        </w:rPr>
        <w:t xml:space="preserve"> </w:t>
      </w:r>
      <w:r w:rsidR="00327780" w:rsidRPr="00EF42D1">
        <w:rPr>
          <w:rFonts w:cs="Arial"/>
          <w:b w:val="0"/>
          <w:szCs w:val="24"/>
        </w:rPr>
        <w:t>após garantido o devido processo legal, mediante decisão motivada.</w:t>
      </w:r>
    </w:p>
    <w:p w:rsidR="00B9782E" w:rsidRDefault="00B9782E" w:rsidP="00EF42D1">
      <w:pPr>
        <w:rPr>
          <w:rFonts w:ascii="Arial" w:hAnsi="Arial" w:cs="Arial"/>
          <w:b/>
          <w:szCs w:val="24"/>
        </w:rPr>
      </w:pPr>
    </w:p>
    <w:p w:rsidR="00327780" w:rsidRPr="00EF42D1" w:rsidRDefault="00327780" w:rsidP="00EF42D1">
      <w:pPr>
        <w:rPr>
          <w:rFonts w:ascii="Arial" w:hAnsi="Arial" w:cs="Arial"/>
          <w:szCs w:val="24"/>
        </w:rPr>
      </w:pPr>
      <w:r w:rsidRPr="00EF42D1">
        <w:rPr>
          <w:rFonts w:ascii="Arial" w:hAnsi="Arial" w:cs="Arial"/>
          <w:b/>
          <w:szCs w:val="24"/>
        </w:rPr>
        <w:t>Parágrafo Primeiro</w:t>
      </w:r>
      <w:r w:rsidRPr="00EF42D1">
        <w:rPr>
          <w:rFonts w:ascii="Arial" w:hAnsi="Arial" w:cs="Arial"/>
          <w:szCs w:val="24"/>
        </w:rPr>
        <w:t xml:space="preserve"> - A denúncia e a rescisão </w:t>
      </w:r>
      <w:r w:rsidR="00D35835" w:rsidRPr="00EF42D1">
        <w:rPr>
          <w:rFonts w:ascii="Arial" w:hAnsi="Arial" w:cs="Arial"/>
          <w:szCs w:val="24"/>
        </w:rPr>
        <w:t xml:space="preserve">administrativa deste contrato, </w:t>
      </w:r>
      <w:r w:rsidRPr="00EF42D1">
        <w:rPr>
          <w:rFonts w:ascii="Arial" w:hAnsi="Arial" w:cs="Arial"/>
          <w:szCs w:val="24"/>
        </w:rPr>
        <w:t xml:space="preserve">em todos os casos em que admitidas, independem de prévia notificação judicial ou extrajudicial e operarão seus efeitos a partir da publicação do ato no Diário Oficial do Estado. </w:t>
      </w:r>
    </w:p>
    <w:p w:rsidR="00327780" w:rsidRPr="00EF42D1" w:rsidRDefault="00327780" w:rsidP="007F74B2">
      <w:pPr>
        <w:rPr>
          <w:rFonts w:ascii="Arial" w:hAnsi="Arial" w:cs="Arial"/>
          <w:b/>
          <w:szCs w:val="24"/>
          <w:u w:val="single"/>
        </w:rPr>
      </w:pPr>
      <w:r w:rsidRPr="00EF42D1">
        <w:rPr>
          <w:rFonts w:ascii="Arial" w:hAnsi="Arial" w:cs="Arial"/>
          <w:b/>
          <w:szCs w:val="24"/>
          <w:u w:val="single"/>
        </w:rPr>
        <w:t>CLÁUSULA DÉCIMA SEGUNDA - DA PUBLICAÇÃO E CONTROLE DO CONTRATO</w:t>
      </w:r>
    </w:p>
    <w:p w:rsidR="00750848" w:rsidRPr="00B9782E" w:rsidRDefault="00750848" w:rsidP="00EF42D1">
      <w:pPr>
        <w:rPr>
          <w:rFonts w:ascii="Arial" w:hAnsi="Arial" w:cs="Arial"/>
          <w:sz w:val="22"/>
          <w:szCs w:val="24"/>
        </w:rPr>
      </w:pPr>
    </w:p>
    <w:p w:rsidR="00327780" w:rsidRPr="00EF42D1" w:rsidRDefault="00327780" w:rsidP="00EF42D1">
      <w:pPr>
        <w:rPr>
          <w:rFonts w:ascii="Arial" w:hAnsi="Arial" w:cs="Arial"/>
          <w:szCs w:val="24"/>
        </w:rPr>
      </w:pPr>
      <w:r w:rsidRPr="00EF42D1">
        <w:rPr>
          <w:rFonts w:ascii="Arial" w:hAnsi="Arial" w:cs="Arial"/>
          <w:szCs w:val="24"/>
        </w:rPr>
        <w:lastRenderedPageBreak/>
        <w:t>Após a assinatura do contrato deverá seu extrato ser publicado, dentro do prazo de 20 (vinte) dias, no Diário Oficial do Estado do Rio de Janeiro</w:t>
      </w:r>
      <w:r w:rsidR="007F74B2">
        <w:rPr>
          <w:rFonts w:ascii="Arial" w:hAnsi="Arial" w:cs="Arial"/>
          <w:szCs w:val="24"/>
        </w:rPr>
        <w:t xml:space="preserve">, </w:t>
      </w:r>
      <w:r w:rsidR="007F74B2" w:rsidRPr="007F74B2">
        <w:rPr>
          <w:rFonts w:ascii="Arial" w:hAnsi="Arial" w:cs="Arial"/>
          <w:szCs w:val="24"/>
        </w:rPr>
        <w:t xml:space="preserve">correndo os encargos por conta da </w:t>
      </w:r>
      <w:r w:rsidR="007F74B2" w:rsidRPr="007F74B2">
        <w:rPr>
          <w:rFonts w:ascii="Arial" w:hAnsi="Arial" w:cs="Arial"/>
          <w:b/>
          <w:szCs w:val="24"/>
        </w:rPr>
        <w:t>CONTRATA</w:t>
      </w:r>
      <w:r w:rsidR="007F74B2">
        <w:rPr>
          <w:rFonts w:ascii="Arial" w:hAnsi="Arial" w:cs="Arial"/>
          <w:b/>
          <w:szCs w:val="24"/>
        </w:rPr>
        <w:t>NTE</w:t>
      </w:r>
      <w:r w:rsidRPr="00EF42D1">
        <w:rPr>
          <w:rFonts w:ascii="Arial" w:hAnsi="Arial" w:cs="Arial"/>
          <w:szCs w:val="24"/>
        </w:rPr>
        <w:t xml:space="preserve">. </w:t>
      </w:r>
    </w:p>
    <w:p w:rsidR="00327780" w:rsidRPr="00B9782E" w:rsidRDefault="00327780" w:rsidP="00EF42D1">
      <w:pPr>
        <w:rPr>
          <w:rFonts w:ascii="Arial" w:hAnsi="Arial" w:cs="Arial"/>
          <w:sz w:val="22"/>
          <w:szCs w:val="24"/>
          <w:u w:val="single"/>
        </w:rPr>
      </w:pPr>
    </w:p>
    <w:p w:rsidR="00327780" w:rsidRPr="00EF42D1" w:rsidRDefault="00327780" w:rsidP="00EF42D1">
      <w:pPr>
        <w:tabs>
          <w:tab w:val="left" w:pos="3828"/>
        </w:tabs>
        <w:rPr>
          <w:rFonts w:ascii="Arial" w:hAnsi="Arial" w:cs="Arial"/>
          <w:szCs w:val="24"/>
        </w:rPr>
      </w:pPr>
      <w:r w:rsidRPr="00EF42D1">
        <w:rPr>
          <w:rFonts w:ascii="Arial" w:hAnsi="Arial" w:cs="Arial"/>
          <w:b/>
          <w:szCs w:val="24"/>
        </w:rPr>
        <w:t>Parágrafo Primeiro</w:t>
      </w:r>
      <w:r w:rsidRPr="00EF42D1">
        <w:rPr>
          <w:rFonts w:ascii="Arial" w:hAnsi="Arial" w:cs="Arial"/>
          <w:szCs w:val="24"/>
        </w:rPr>
        <w:t xml:space="preserve"> - </w:t>
      </w:r>
      <w:r w:rsidR="007F74B2" w:rsidRPr="007F74B2">
        <w:rPr>
          <w:rFonts w:ascii="Arial" w:hAnsi="Arial" w:cs="Arial"/>
          <w:szCs w:val="24"/>
        </w:rPr>
        <w:t>O extrato da publicação deve conter a identificação do instrumento, partes, objeto, prazo e fundamento do ato.</w:t>
      </w:r>
    </w:p>
    <w:p w:rsidR="00A4565F" w:rsidRPr="00B9782E" w:rsidRDefault="00A4565F" w:rsidP="00EF42D1">
      <w:pPr>
        <w:rPr>
          <w:rFonts w:ascii="Arial" w:hAnsi="Arial" w:cs="Arial"/>
          <w:sz w:val="22"/>
          <w:szCs w:val="24"/>
        </w:rPr>
      </w:pPr>
    </w:p>
    <w:p w:rsidR="00A4565F" w:rsidRPr="00EF42D1" w:rsidRDefault="007F74B2" w:rsidP="007F74B2">
      <w:pPr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CLÁUSULA DÉCIMA TERCEIRA -</w:t>
      </w:r>
      <w:r w:rsidR="00A4565F" w:rsidRPr="00EF42D1">
        <w:rPr>
          <w:rFonts w:ascii="Arial" w:hAnsi="Arial" w:cs="Arial"/>
          <w:b/>
          <w:szCs w:val="24"/>
          <w:u w:val="single"/>
        </w:rPr>
        <w:t xml:space="preserve"> DO FORO DE ELEIÇÃO</w:t>
      </w:r>
    </w:p>
    <w:p w:rsidR="00750848" w:rsidRPr="00B9782E" w:rsidRDefault="00750848" w:rsidP="00A4565F">
      <w:pPr>
        <w:pStyle w:val="Rodap"/>
        <w:tabs>
          <w:tab w:val="clear" w:pos="4419"/>
          <w:tab w:val="clear" w:pos="8838"/>
        </w:tabs>
        <w:rPr>
          <w:rFonts w:ascii="Arial" w:hAnsi="Arial" w:cs="Arial"/>
          <w:sz w:val="22"/>
          <w:szCs w:val="24"/>
        </w:rPr>
      </w:pPr>
    </w:p>
    <w:p w:rsidR="00A4565F" w:rsidRPr="00EF42D1" w:rsidRDefault="00A4565F" w:rsidP="00A4565F">
      <w:pPr>
        <w:rPr>
          <w:rFonts w:ascii="Arial" w:hAnsi="Arial" w:cs="Arial"/>
          <w:szCs w:val="24"/>
        </w:rPr>
      </w:pPr>
      <w:r w:rsidRPr="00EF42D1">
        <w:rPr>
          <w:rFonts w:ascii="Arial" w:hAnsi="Arial" w:cs="Arial"/>
          <w:szCs w:val="24"/>
        </w:rPr>
        <w:t xml:space="preserve">Fica eleito o Foro da Cidade do Rio de Janeiro, comarca da Capital, para dirimir qualquer litígio decorrente do presente contrato que não possa ser resolvido por meio amigável, com expressa renúncia a qualquer outro, por mais privilegiado que seja. </w:t>
      </w:r>
    </w:p>
    <w:p w:rsidR="002539BB" w:rsidRPr="00B9782E" w:rsidRDefault="002539BB" w:rsidP="00EF42D1">
      <w:pPr>
        <w:rPr>
          <w:rFonts w:ascii="Arial" w:hAnsi="Arial" w:cs="Arial"/>
          <w:sz w:val="22"/>
          <w:szCs w:val="24"/>
        </w:rPr>
      </w:pPr>
    </w:p>
    <w:p w:rsidR="00327780" w:rsidRPr="00EF42D1" w:rsidRDefault="00327780" w:rsidP="00EF42D1">
      <w:pPr>
        <w:rPr>
          <w:rFonts w:ascii="Arial" w:hAnsi="Arial" w:cs="Arial"/>
          <w:szCs w:val="24"/>
        </w:rPr>
      </w:pPr>
      <w:r w:rsidRPr="00EF42D1">
        <w:rPr>
          <w:rFonts w:ascii="Arial" w:hAnsi="Arial" w:cs="Arial"/>
          <w:szCs w:val="24"/>
        </w:rPr>
        <w:t>E, por estarem assim acordes em todas as condições e cláusulas estabelecidas neste contrato, firmam as pa</w:t>
      </w:r>
      <w:r w:rsidR="002455F2" w:rsidRPr="00EF42D1">
        <w:rPr>
          <w:rFonts w:ascii="Arial" w:hAnsi="Arial" w:cs="Arial"/>
          <w:szCs w:val="24"/>
        </w:rPr>
        <w:t>rtes o presente instrumento em 3 (três</w:t>
      </w:r>
      <w:r w:rsidRPr="00EF42D1">
        <w:rPr>
          <w:rFonts w:ascii="Arial" w:hAnsi="Arial" w:cs="Arial"/>
          <w:szCs w:val="24"/>
        </w:rPr>
        <w:t>) vias de igual forma e teor, depois de lido e achado conforme, em presença de testemunhas abaixo firmadas.</w:t>
      </w:r>
    </w:p>
    <w:p w:rsidR="00327780" w:rsidRPr="00B9782E" w:rsidRDefault="00327780" w:rsidP="00EF42D1">
      <w:pPr>
        <w:rPr>
          <w:rFonts w:ascii="Arial" w:hAnsi="Arial" w:cs="Arial"/>
          <w:sz w:val="22"/>
          <w:szCs w:val="24"/>
        </w:rPr>
      </w:pPr>
    </w:p>
    <w:p w:rsidR="007F74B2" w:rsidRDefault="007F74B2" w:rsidP="00EF42D1">
      <w:pPr>
        <w:rPr>
          <w:rFonts w:ascii="Arial" w:hAnsi="Arial" w:cs="Arial"/>
          <w:szCs w:val="24"/>
        </w:rPr>
      </w:pPr>
    </w:p>
    <w:p w:rsidR="00327780" w:rsidRPr="00EF42D1" w:rsidRDefault="00327780" w:rsidP="00EF42D1">
      <w:pPr>
        <w:rPr>
          <w:rFonts w:ascii="Arial" w:hAnsi="Arial" w:cs="Arial"/>
          <w:szCs w:val="24"/>
        </w:rPr>
      </w:pPr>
      <w:r w:rsidRPr="00EF42D1">
        <w:rPr>
          <w:rFonts w:ascii="Arial" w:hAnsi="Arial" w:cs="Arial"/>
          <w:szCs w:val="24"/>
        </w:rPr>
        <w:t>Rio de Janeiro, ____</w:t>
      </w:r>
      <w:r w:rsidR="005A1CFE">
        <w:rPr>
          <w:rFonts w:ascii="Arial" w:hAnsi="Arial" w:cs="Arial"/>
          <w:szCs w:val="24"/>
        </w:rPr>
        <w:t xml:space="preserve">_ de ___________________ </w:t>
      </w:r>
      <w:proofErr w:type="spellStart"/>
      <w:r w:rsidR="005A1CFE">
        <w:rPr>
          <w:rFonts w:ascii="Arial" w:hAnsi="Arial" w:cs="Arial"/>
          <w:szCs w:val="24"/>
        </w:rPr>
        <w:t>de</w:t>
      </w:r>
      <w:proofErr w:type="spellEnd"/>
      <w:r w:rsidR="005A1CFE">
        <w:rPr>
          <w:rFonts w:ascii="Arial" w:hAnsi="Arial" w:cs="Arial"/>
          <w:szCs w:val="24"/>
        </w:rPr>
        <w:t xml:space="preserve"> 2020</w:t>
      </w:r>
      <w:r w:rsidRPr="00EF42D1">
        <w:rPr>
          <w:rFonts w:ascii="Arial" w:hAnsi="Arial" w:cs="Arial"/>
          <w:szCs w:val="24"/>
        </w:rPr>
        <w:t>.</w:t>
      </w:r>
    </w:p>
    <w:p w:rsidR="00327780" w:rsidRPr="00B9782E" w:rsidRDefault="00327780" w:rsidP="00EF42D1">
      <w:pPr>
        <w:rPr>
          <w:rFonts w:ascii="Arial" w:hAnsi="Arial" w:cs="Arial"/>
          <w:sz w:val="22"/>
          <w:szCs w:val="24"/>
        </w:rPr>
      </w:pPr>
    </w:p>
    <w:p w:rsidR="007F74B2" w:rsidRDefault="007F74B2" w:rsidP="00EF42D1">
      <w:pPr>
        <w:rPr>
          <w:rFonts w:ascii="Arial" w:hAnsi="Arial" w:cs="Arial"/>
          <w:szCs w:val="24"/>
        </w:rPr>
      </w:pPr>
    </w:p>
    <w:p w:rsidR="00BF3E32" w:rsidRDefault="00BF3E32" w:rsidP="00EF42D1">
      <w:pPr>
        <w:rPr>
          <w:rFonts w:ascii="Arial" w:hAnsi="Arial" w:cs="Arial"/>
          <w:szCs w:val="24"/>
        </w:rPr>
      </w:pPr>
    </w:p>
    <w:p w:rsidR="00BF3E32" w:rsidRDefault="00BF3E32" w:rsidP="00EF42D1">
      <w:pPr>
        <w:rPr>
          <w:rFonts w:ascii="Arial" w:hAnsi="Arial" w:cs="Arial"/>
          <w:szCs w:val="24"/>
        </w:rPr>
      </w:pPr>
    </w:p>
    <w:p w:rsidR="00BF3E32" w:rsidRPr="00BF3E32" w:rsidRDefault="00BF3E32" w:rsidP="00BF3E32">
      <w:pPr>
        <w:rPr>
          <w:rFonts w:ascii="Arial" w:hAnsi="Arial" w:cs="Arial"/>
          <w:szCs w:val="24"/>
        </w:rPr>
      </w:pPr>
      <w:r w:rsidRPr="00BF3E32">
        <w:rPr>
          <w:rFonts w:ascii="Arial" w:hAnsi="Arial" w:cs="Arial"/>
          <w:szCs w:val="24"/>
        </w:rPr>
        <w:t>Pela CONTRATANTE:</w:t>
      </w:r>
      <w:r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ab/>
        <w:t>_____________________________</w:t>
      </w:r>
    </w:p>
    <w:p w:rsidR="00BF3E32" w:rsidRDefault="00BF3E32" w:rsidP="00BF3E32">
      <w:pPr>
        <w:rPr>
          <w:rFonts w:ascii="Arial" w:hAnsi="Arial" w:cs="Arial"/>
          <w:szCs w:val="24"/>
        </w:rPr>
      </w:pPr>
      <w:r w:rsidRPr="00BF3E32">
        <w:rPr>
          <w:rFonts w:ascii="Arial" w:hAnsi="Arial" w:cs="Arial"/>
          <w:szCs w:val="24"/>
        </w:rPr>
        <w:t xml:space="preserve">                                          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BF3E32">
        <w:rPr>
          <w:rFonts w:ascii="Arial" w:hAnsi="Arial" w:cs="Arial"/>
          <w:szCs w:val="24"/>
        </w:rPr>
        <w:t xml:space="preserve">  </w:t>
      </w:r>
      <w:r>
        <w:rPr>
          <w:rFonts w:ascii="Arial" w:hAnsi="Arial" w:cs="Arial"/>
          <w:szCs w:val="24"/>
        </w:rPr>
        <w:tab/>
      </w:r>
      <w:r w:rsidRPr="00BF3E32">
        <w:rPr>
          <w:rFonts w:ascii="Arial" w:hAnsi="Arial" w:cs="Arial"/>
          <w:szCs w:val="24"/>
        </w:rPr>
        <w:t xml:space="preserve">Presidente                                          </w:t>
      </w:r>
    </w:p>
    <w:p w:rsidR="00BF3E32" w:rsidRDefault="00BF3E32" w:rsidP="00BF3E32">
      <w:pPr>
        <w:rPr>
          <w:rFonts w:ascii="Arial" w:hAnsi="Arial" w:cs="Arial"/>
          <w:szCs w:val="24"/>
        </w:rPr>
      </w:pPr>
    </w:p>
    <w:p w:rsidR="00BF3E32" w:rsidRPr="00BF3E32" w:rsidRDefault="00BF3E32" w:rsidP="00BF3E32">
      <w:pPr>
        <w:rPr>
          <w:rFonts w:ascii="Arial" w:hAnsi="Arial" w:cs="Arial"/>
          <w:szCs w:val="24"/>
        </w:rPr>
      </w:pPr>
    </w:p>
    <w:p w:rsidR="00BF3E32" w:rsidRPr="00BF3E32" w:rsidRDefault="00BF3E32" w:rsidP="00BF3E32">
      <w:pPr>
        <w:rPr>
          <w:rFonts w:ascii="Arial" w:hAnsi="Arial" w:cs="Arial"/>
          <w:szCs w:val="24"/>
        </w:rPr>
      </w:pPr>
    </w:p>
    <w:p w:rsidR="00BF3E32" w:rsidRPr="00BF3E32" w:rsidRDefault="00BF3E32" w:rsidP="00BF3E32">
      <w:pPr>
        <w:rPr>
          <w:rFonts w:ascii="Arial" w:hAnsi="Arial" w:cs="Arial"/>
          <w:szCs w:val="24"/>
        </w:rPr>
      </w:pPr>
      <w:r w:rsidRPr="00BF3E32">
        <w:rPr>
          <w:rFonts w:ascii="Arial" w:hAnsi="Arial" w:cs="Arial"/>
          <w:szCs w:val="24"/>
        </w:rPr>
        <w:t xml:space="preserve">Pela CONTRATADA: </w:t>
      </w:r>
      <w:r>
        <w:rPr>
          <w:rFonts w:ascii="Arial" w:hAnsi="Arial" w:cs="Arial"/>
          <w:szCs w:val="24"/>
        </w:rPr>
        <w:tab/>
        <w:t>___</w:t>
      </w:r>
      <w:r w:rsidRPr="00BF3E32">
        <w:rPr>
          <w:rFonts w:ascii="Arial" w:hAnsi="Arial" w:cs="Arial"/>
          <w:szCs w:val="24"/>
        </w:rPr>
        <w:t>__________________________</w:t>
      </w:r>
    </w:p>
    <w:p w:rsidR="00BF3E32" w:rsidRPr="00BF3E32" w:rsidRDefault="00BF3E32" w:rsidP="00BF3E32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Leiloeiro Oficial</w:t>
      </w:r>
    </w:p>
    <w:p w:rsidR="00BF3E32" w:rsidRPr="00BF3E32" w:rsidRDefault="00BF3E32" w:rsidP="00BF3E32">
      <w:pPr>
        <w:rPr>
          <w:rFonts w:ascii="Arial" w:hAnsi="Arial" w:cs="Arial"/>
          <w:szCs w:val="24"/>
        </w:rPr>
      </w:pPr>
    </w:p>
    <w:p w:rsidR="00BF3E32" w:rsidRPr="00BF3E32" w:rsidRDefault="00BF3E32" w:rsidP="00BF3E32">
      <w:pPr>
        <w:rPr>
          <w:rFonts w:ascii="Arial" w:hAnsi="Arial" w:cs="Arial"/>
          <w:szCs w:val="24"/>
        </w:rPr>
      </w:pPr>
    </w:p>
    <w:p w:rsidR="00BF3E32" w:rsidRPr="00BF3E32" w:rsidRDefault="00BF3E32" w:rsidP="00BF3E32">
      <w:pPr>
        <w:rPr>
          <w:rFonts w:ascii="Arial" w:hAnsi="Arial" w:cs="Arial"/>
          <w:szCs w:val="24"/>
        </w:rPr>
      </w:pPr>
      <w:r w:rsidRPr="00BF3E32">
        <w:rPr>
          <w:rFonts w:ascii="Arial" w:hAnsi="Arial" w:cs="Arial"/>
          <w:szCs w:val="24"/>
        </w:rPr>
        <w:t xml:space="preserve">TESTEMUNHAS:            </w:t>
      </w:r>
    </w:p>
    <w:p w:rsidR="00BF3E32" w:rsidRPr="00BF3E32" w:rsidRDefault="00BF3E32" w:rsidP="00BF3E32">
      <w:pPr>
        <w:rPr>
          <w:rFonts w:ascii="Arial" w:hAnsi="Arial" w:cs="Arial"/>
          <w:szCs w:val="24"/>
        </w:rPr>
      </w:pPr>
      <w:r w:rsidRPr="00BF3E32">
        <w:rPr>
          <w:rFonts w:ascii="Arial" w:hAnsi="Arial" w:cs="Arial"/>
          <w:szCs w:val="24"/>
        </w:rPr>
        <w:t xml:space="preserve">                 </w:t>
      </w:r>
    </w:p>
    <w:p w:rsidR="00BF3E32" w:rsidRPr="00BF3E32" w:rsidRDefault="00BF3E32" w:rsidP="00BF3E32">
      <w:pPr>
        <w:rPr>
          <w:rFonts w:ascii="Arial" w:hAnsi="Arial" w:cs="Arial"/>
          <w:szCs w:val="24"/>
        </w:rPr>
      </w:pPr>
      <w:r w:rsidRPr="00BF3E32">
        <w:rPr>
          <w:rFonts w:ascii="Arial" w:hAnsi="Arial" w:cs="Arial"/>
          <w:szCs w:val="24"/>
        </w:rPr>
        <w:t>__________________________         ______________________________</w:t>
      </w:r>
    </w:p>
    <w:p w:rsidR="00BF3E32" w:rsidRPr="00BF3E32" w:rsidRDefault="00BF3E32" w:rsidP="00BF3E32">
      <w:pPr>
        <w:rPr>
          <w:rFonts w:ascii="Arial" w:hAnsi="Arial" w:cs="Arial"/>
          <w:szCs w:val="24"/>
        </w:rPr>
      </w:pPr>
      <w:r w:rsidRPr="00BF3E32">
        <w:rPr>
          <w:rFonts w:ascii="Arial" w:hAnsi="Arial" w:cs="Arial"/>
          <w:szCs w:val="24"/>
        </w:rPr>
        <w:t>NOME:                                                           NOME:</w:t>
      </w:r>
    </w:p>
    <w:p w:rsidR="00BF3E32" w:rsidRPr="00BF3E32" w:rsidRDefault="00BF3E32" w:rsidP="00BF3E32">
      <w:pPr>
        <w:rPr>
          <w:rFonts w:ascii="Arial" w:hAnsi="Arial" w:cs="Arial"/>
          <w:szCs w:val="24"/>
        </w:rPr>
      </w:pPr>
      <w:r w:rsidRPr="00BF3E32">
        <w:rPr>
          <w:rFonts w:ascii="Arial" w:hAnsi="Arial" w:cs="Arial"/>
          <w:szCs w:val="24"/>
        </w:rPr>
        <w:t>CPF n.                                                            CPF n.</w:t>
      </w:r>
    </w:p>
    <w:p w:rsidR="00B9782E" w:rsidRDefault="00B9782E" w:rsidP="00EF42D1">
      <w:pPr>
        <w:rPr>
          <w:rFonts w:ascii="Arial" w:hAnsi="Arial" w:cs="Arial"/>
          <w:szCs w:val="24"/>
        </w:rPr>
      </w:pPr>
    </w:p>
    <w:sectPr w:rsidR="00B9782E" w:rsidSect="00D843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39" w:code="9"/>
      <w:pgMar w:top="1230" w:right="1275" w:bottom="1560" w:left="1276" w:header="0" w:footer="54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7F6" w:rsidRDefault="002757F6" w:rsidP="00AF2156">
      <w:r>
        <w:separator/>
      </w:r>
    </w:p>
  </w:endnote>
  <w:endnote w:type="continuationSeparator" w:id="0">
    <w:p w:rsidR="002757F6" w:rsidRDefault="002757F6" w:rsidP="00AF2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lassGarmnd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7F6" w:rsidRDefault="002757F6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757F6" w:rsidRDefault="002757F6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7F6" w:rsidRDefault="002757F6" w:rsidP="00AD7F4D">
    <w:pPr>
      <w:pStyle w:val="Rodap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B4A" w:rsidRDefault="00C95B4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7F6" w:rsidRDefault="002757F6" w:rsidP="00AF2156">
      <w:r>
        <w:separator/>
      </w:r>
    </w:p>
  </w:footnote>
  <w:footnote w:type="continuationSeparator" w:id="0">
    <w:p w:rsidR="002757F6" w:rsidRDefault="002757F6" w:rsidP="00AF21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B4A" w:rsidRDefault="00C95B4A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7F6" w:rsidRDefault="002757F6">
    <w:pPr>
      <w:pStyle w:val="Cabealho"/>
      <w:jc w:val="both"/>
      <w:rPr>
        <w:rFonts w:ascii="ClassGarmnd BT" w:hAnsi="ClassGarmnd BT"/>
        <w:sz w:val="19"/>
      </w:rPr>
    </w:pPr>
  </w:p>
  <w:p w:rsidR="002757F6" w:rsidRDefault="002757F6">
    <w:pPr>
      <w:pStyle w:val="Cabealho"/>
      <w:jc w:val="both"/>
      <w:rPr>
        <w:rFonts w:ascii="ClassGarmnd BT" w:hAnsi="ClassGarmnd BT"/>
        <w:sz w:val="19"/>
      </w:rPr>
    </w:pPr>
    <w:r>
      <w:rPr>
        <w:rFonts w:ascii="ClassGarmnd BT" w:hAnsi="ClassGarmnd BT"/>
        <w:sz w:val="19"/>
      </w:rPr>
      <w:t xml:space="preserve">                                                                                                                   </w:t>
    </w:r>
  </w:p>
  <w:p w:rsidR="002757F6" w:rsidRPr="00153706" w:rsidRDefault="002757F6" w:rsidP="00856A90">
    <w:pPr>
      <w:jc w:val="center"/>
      <w:rPr>
        <w:sz w:val="23"/>
        <w:szCs w:val="23"/>
      </w:rPr>
    </w:pPr>
    <w:r>
      <w:rPr>
        <w:noProof/>
        <w:sz w:val="23"/>
        <w:szCs w:val="23"/>
      </w:rPr>
      <w:drawing>
        <wp:inline distT="0" distB="0" distL="0" distR="0" wp14:anchorId="425958CD" wp14:editId="78B07B19">
          <wp:extent cx="447675" cy="571500"/>
          <wp:effectExtent l="0" t="0" r="9525" b="0"/>
          <wp:docPr id="3" name="Imagem 3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57F6" w:rsidRPr="00153706" w:rsidRDefault="002757F6" w:rsidP="00B964D0">
    <w:pPr>
      <w:jc w:val="center"/>
      <w:rPr>
        <w:rFonts w:ascii="Arial" w:hAnsi="Arial" w:cs="Arial"/>
        <w:sz w:val="23"/>
        <w:szCs w:val="23"/>
      </w:rPr>
    </w:pPr>
    <w:r w:rsidRPr="00153706">
      <w:rPr>
        <w:rFonts w:ascii="Arial" w:hAnsi="Arial" w:cs="Arial"/>
        <w:sz w:val="23"/>
        <w:szCs w:val="23"/>
      </w:rPr>
      <w:t>GOVERNO DO ESTADO DO RIO DE JANEIRO</w:t>
    </w:r>
  </w:p>
  <w:p w:rsidR="002757F6" w:rsidRPr="00153706" w:rsidRDefault="002757F6" w:rsidP="00B964D0">
    <w:pPr>
      <w:jc w:val="center"/>
      <w:rPr>
        <w:rFonts w:ascii="Arial" w:hAnsi="Arial" w:cs="Arial"/>
        <w:color w:val="FF0000"/>
        <w:sz w:val="23"/>
        <w:szCs w:val="23"/>
      </w:rPr>
    </w:pPr>
    <w:r w:rsidRPr="00153706">
      <w:rPr>
        <w:rFonts w:ascii="Arial" w:hAnsi="Arial" w:cs="Arial"/>
        <w:bCs/>
        <w:color w:val="000000"/>
        <w:sz w:val="23"/>
        <w:szCs w:val="23"/>
      </w:rPr>
      <w:t>SECRETARIA DE ESTADO DO AMBIENTE</w:t>
    </w:r>
    <w:r w:rsidR="00C95B4A">
      <w:rPr>
        <w:rFonts w:ascii="Arial" w:hAnsi="Arial" w:cs="Arial"/>
        <w:bCs/>
        <w:color w:val="000000"/>
        <w:sz w:val="23"/>
        <w:szCs w:val="23"/>
      </w:rPr>
      <w:t xml:space="preserve"> E </w:t>
    </w:r>
    <w:r w:rsidR="00C95B4A">
      <w:rPr>
        <w:rFonts w:ascii="Arial" w:hAnsi="Arial" w:cs="Arial"/>
        <w:bCs/>
        <w:color w:val="000000"/>
        <w:sz w:val="23"/>
        <w:szCs w:val="23"/>
      </w:rPr>
      <w:t>SUSTENTABILIDADE</w:t>
    </w:r>
    <w:bookmarkStart w:id="0" w:name="_GoBack"/>
    <w:bookmarkEnd w:id="0"/>
  </w:p>
  <w:p w:rsidR="002757F6" w:rsidRDefault="002757F6" w:rsidP="00B964D0">
    <w:pPr>
      <w:pStyle w:val="c14"/>
      <w:widowControl/>
      <w:spacing w:line="240" w:lineRule="auto"/>
      <w:rPr>
        <w:rFonts w:ascii="Arial" w:hAnsi="Arial" w:cs="Arial"/>
        <w:snapToGrid/>
        <w:sz w:val="23"/>
        <w:szCs w:val="23"/>
      </w:rPr>
    </w:pPr>
    <w:r w:rsidRPr="00153706">
      <w:rPr>
        <w:rFonts w:ascii="Arial" w:hAnsi="Arial" w:cs="Arial"/>
        <w:snapToGrid/>
        <w:sz w:val="23"/>
        <w:szCs w:val="23"/>
      </w:rPr>
      <w:t>INSTITUTO ESTADUAL DO AMBIENTE</w:t>
    </w:r>
  </w:p>
  <w:p w:rsidR="002757F6" w:rsidRPr="00153706" w:rsidRDefault="002757F6" w:rsidP="00B964D0">
    <w:pPr>
      <w:pStyle w:val="c14"/>
      <w:widowControl/>
      <w:spacing w:line="240" w:lineRule="auto"/>
      <w:rPr>
        <w:rFonts w:ascii="Arial" w:hAnsi="Arial" w:cs="Arial"/>
        <w:snapToGrid/>
        <w:sz w:val="23"/>
        <w:szCs w:val="23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B4A" w:rsidRDefault="00C95B4A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93AC5"/>
    <w:multiLevelType w:val="hybridMultilevel"/>
    <w:tmpl w:val="39F82846"/>
    <w:lvl w:ilvl="0" w:tplc="654A1E0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C4C1D"/>
    <w:multiLevelType w:val="hybridMultilevel"/>
    <w:tmpl w:val="14D449BE"/>
    <w:lvl w:ilvl="0" w:tplc="FFFFFFFF">
      <w:numFmt w:val="bullet"/>
      <w:lvlText w:val="-"/>
      <w:lvlJc w:val="left"/>
      <w:pPr>
        <w:tabs>
          <w:tab w:val="num" w:pos="371"/>
        </w:tabs>
        <w:ind w:left="371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">
    <w:nsid w:val="19A16359"/>
    <w:multiLevelType w:val="hybridMultilevel"/>
    <w:tmpl w:val="EE42F0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2005A4"/>
    <w:multiLevelType w:val="multilevel"/>
    <w:tmpl w:val="37E6E976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  <w:u w:val="none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4">
    <w:nsid w:val="2A983D1C"/>
    <w:multiLevelType w:val="hybridMultilevel"/>
    <w:tmpl w:val="39F82846"/>
    <w:lvl w:ilvl="0" w:tplc="654A1E0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D454F1"/>
    <w:multiLevelType w:val="hybridMultilevel"/>
    <w:tmpl w:val="1BC4A1BA"/>
    <w:lvl w:ilvl="0" w:tplc="DA627F3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621DD7"/>
    <w:multiLevelType w:val="multilevel"/>
    <w:tmpl w:val="61264B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IV.1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331855DF"/>
    <w:multiLevelType w:val="hybridMultilevel"/>
    <w:tmpl w:val="69FED6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6B4F3E"/>
    <w:multiLevelType w:val="hybridMultilevel"/>
    <w:tmpl w:val="61CE8780"/>
    <w:lvl w:ilvl="0" w:tplc="A74EC60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C13F73"/>
    <w:multiLevelType w:val="hybridMultilevel"/>
    <w:tmpl w:val="CDD4C9CA"/>
    <w:lvl w:ilvl="0" w:tplc="0416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>
    <w:nsid w:val="504412C0"/>
    <w:multiLevelType w:val="hybridMultilevel"/>
    <w:tmpl w:val="24786FC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B0D38"/>
    <w:multiLevelType w:val="hybridMultilevel"/>
    <w:tmpl w:val="940C0A04"/>
    <w:lvl w:ilvl="0" w:tplc="04160017">
      <w:start w:val="8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A93755"/>
    <w:multiLevelType w:val="hybridMultilevel"/>
    <w:tmpl w:val="F2566EF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3F30DF"/>
    <w:multiLevelType w:val="multilevel"/>
    <w:tmpl w:val="5044A7CE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14">
    <w:nsid w:val="6AEC22F6"/>
    <w:multiLevelType w:val="hybridMultilevel"/>
    <w:tmpl w:val="4212260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C154E0"/>
    <w:multiLevelType w:val="multilevel"/>
    <w:tmpl w:val="9B4AEFC8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  <w:u w:val="none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16">
    <w:nsid w:val="70BA5FE1"/>
    <w:multiLevelType w:val="hybridMultilevel"/>
    <w:tmpl w:val="E6749E72"/>
    <w:lvl w:ilvl="0" w:tplc="DFE636A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13"/>
  </w:num>
  <w:num w:numId="8">
    <w:abstractNumId w:val="15"/>
  </w:num>
  <w:num w:numId="9">
    <w:abstractNumId w:val="11"/>
  </w:num>
  <w:num w:numId="10">
    <w:abstractNumId w:val="10"/>
  </w:num>
  <w:num w:numId="11">
    <w:abstractNumId w:val="16"/>
  </w:num>
  <w:num w:numId="12">
    <w:abstractNumId w:val="3"/>
  </w:num>
  <w:num w:numId="13">
    <w:abstractNumId w:val="7"/>
  </w:num>
  <w:num w:numId="14">
    <w:abstractNumId w:val="8"/>
  </w:num>
  <w:num w:numId="15">
    <w:abstractNumId w:val="6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780"/>
    <w:rsid w:val="00007552"/>
    <w:rsid w:val="00017889"/>
    <w:rsid w:val="00020A6C"/>
    <w:rsid w:val="00020CC1"/>
    <w:rsid w:val="000249C9"/>
    <w:rsid w:val="0004049B"/>
    <w:rsid w:val="00047227"/>
    <w:rsid w:val="00061E13"/>
    <w:rsid w:val="000652F9"/>
    <w:rsid w:val="00074547"/>
    <w:rsid w:val="00082879"/>
    <w:rsid w:val="00082A74"/>
    <w:rsid w:val="00086486"/>
    <w:rsid w:val="000878B2"/>
    <w:rsid w:val="000A0533"/>
    <w:rsid w:val="000B0B80"/>
    <w:rsid w:val="000B6F78"/>
    <w:rsid w:val="000D0DB3"/>
    <w:rsid w:val="000E1E6D"/>
    <w:rsid w:val="00102CD1"/>
    <w:rsid w:val="00107BC4"/>
    <w:rsid w:val="00110384"/>
    <w:rsid w:val="00115359"/>
    <w:rsid w:val="00117D64"/>
    <w:rsid w:val="0012201A"/>
    <w:rsid w:val="001238A2"/>
    <w:rsid w:val="00140260"/>
    <w:rsid w:val="001445DF"/>
    <w:rsid w:val="00144B96"/>
    <w:rsid w:val="0014746A"/>
    <w:rsid w:val="00150613"/>
    <w:rsid w:val="00150935"/>
    <w:rsid w:val="00156801"/>
    <w:rsid w:val="0016198A"/>
    <w:rsid w:val="00163155"/>
    <w:rsid w:val="00164329"/>
    <w:rsid w:val="00185F72"/>
    <w:rsid w:val="001931AD"/>
    <w:rsid w:val="001A7800"/>
    <w:rsid w:val="001B2D70"/>
    <w:rsid w:val="001B4BFC"/>
    <w:rsid w:val="001C6973"/>
    <w:rsid w:val="001D0FD5"/>
    <w:rsid w:val="001D147E"/>
    <w:rsid w:val="001D3A66"/>
    <w:rsid w:val="001D4ED6"/>
    <w:rsid w:val="001E12D9"/>
    <w:rsid w:val="001F29CB"/>
    <w:rsid w:val="002024EA"/>
    <w:rsid w:val="00204AA4"/>
    <w:rsid w:val="00207423"/>
    <w:rsid w:val="00213A20"/>
    <w:rsid w:val="00214F0F"/>
    <w:rsid w:val="00215181"/>
    <w:rsid w:val="00215E24"/>
    <w:rsid w:val="002175CA"/>
    <w:rsid w:val="00235610"/>
    <w:rsid w:val="002455F2"/>
    <w:rsid w:val="002466A9"/>
    <w:rsid w:val="002539BB"/>
    <w:rsid w:val="00255602"/>
    <w:rsid w:val="00256FC6"/>
    <w:rsid w:val="00263AC1"/>
    <w:rsid w:val="002757F6"/>
    <w:rsid w:val="0029061E"/>
    <w:rsid w:val="00291476"/>
    <w:rsid w:val="002A217A"/>
    <w:rsid w:val="002D49B1"/>
    <w:rsid w:val="002E0E82"/>
    <w:rsid w:val="003027C1"/>
    <w:rsid w:val="0032053A"/>
    <w:rsid w:val="0032669C"/>
    <w:rsid w:val="00327780"/>
    <w:rsid w:val="003304E7"/>
    <w:rsid w:val="0033475E"/>
    <w:rsid w:val="00346B27"/>
    <w:rsid w:val="00351BD7"/>
    <w:rsid w:val="00362F0E"/>
    <w:rsid w:val="00390663"/>
    <w:rsid w:val="00393D19"/>
    <w:rsid w:val="003A6361"/>
    <w:rsid w:val="003A6714"/>
    <w:rsid w:val="003C6DA6"/>
    <w:rsid w:val="003D6819"/>
    <w:rsid w:val="003F1BAF"/>
    <w:rsid w:val="003F2B6B"/>
    <w:rsid w:val="004119BF"/>
    <w:rsid w:val="004224B2"/>
    <w:rsid w:val="00431567"/>
    <w:rsid w:val="0043202A"/>
    <w:rsid w:val="00433E1A"/>
    <w:rsid w:val="00437D90"/>
    <w:rsid w:val="00440574"/>
    <w:rsid w:val="00443132"/>
    <w:rsid w:val="00447BBF"/>
    <w:rsid w:val="00451350"/>
    <w:rsid w:val="00456988"/>
    <w:rsid w:val="00467EB0"/>
    <w:rsid w:val="00480F93"/>
    <w:rsid w:val="00484BA7"/>
    <w:rsid w:val="00485A0A"/>
    <w:rsid w:val="004921B5"/>
    <w:rsid w:val="004A0CD1"/>
    <w:rsid w:val="004B2605"/>
    <w:rsid w:val="004B2BB5"/>
    <w:rsid w:val="004B56F3"/>
    <w:rsid w:val="004B7189"/>
    <w:rsid w:val="004C63D6"/>
    <w:rsid w:val="004D337B"/>
    <w:rsid w:val="004F42A9"/>
    <w:rsid w:val="004F4358"/>
    <w:rsid w:val="004F6006"/>
    <w:rsid w:val="00521CA5"/>
    <w:rsid w:val="0054092C"/>
    <w:rsid w:val="00541851"/>
    <w:rsid w:val="0055760C"/>
    <w:rsid w:val="00562FB1"/>
    <w:rsid w:val="00563C09"/>
    <w:rsid w:val="005647D4"/>
    <w:rsid w:val="00570640"/>
    <w:rsid w:val="00573708"/>
    <w:rsid w:val="00584BA8"/>
    <w:rsid w:val="00596188"/>
    <w:rsid w:val="005A1CFE"/>
    <w:rsid w:val="005A632A"/>
    <w:rsid w:val="005C32A3"/>
    <w:rsid w:val="005C3534"/>
    <w:rsid w:val="005C662F"/>
    <w:rsid w:val="005D2435"/>
    <w:rsid w:val="005D477A"/>
    <w:rsid w:val="005D7570"/>
    <w:rsid w:val="005E24FE"/>
    <w:rsid w:val="005E2EDA"/>
    <w:rsid w:val="005E64C0"/>
    <w:rsid w:val="005F272D"/>
    <w:rsid w:val="005F534F"/>
    <w:rsid w:val="00601FF2"/>
    <w:rsid w:val="00614E4D"/>
    <w:rsid w:val="006303AF"/>
    <w:rsid w:val="006321F5"/>
    <w:rsid w:val="006363AE"/>
    <w:rsid w:val="00661ABA"/>
    <w:rsid w:val="0067068A"/>
    <w:rsid w:val="00676BC1"/>
    <w:rsid w:val="0068347B"/>
    <w:rsid w:val="0068462F"/>
    <w:rsid w:val="006A5307"/>
    <w:rsid w:val="006B02E8"/>
    <w:rsid w:val="006B4862"/>
    <w:rsid w:val="006B6735"/>
    <w:rsid w:val="006C76B4"/>
    <w:rsid w:val="006D2FF3"/>
    <w:rsid w:val="006F7960"/>
    <w:rsid w:val="00702167"/>
    <w:rsid w:val="00704EB7"/>
    <w:rsid w:val="007100D6"/>
    <w:rsid w:val="007173F6"/>
    <w:rsid w:val="00721E3C"/>
    <w:rsid w:val="0072563E"/>
    <w:rsid w:val="00732DF2"/>
    <w:rsid w:val="00744854"/>
    <w:rsid w:val="00750848"/>
    <w:rsid w:val="00752766"/>
    <w:rsid w:val="007644A8"/>
    <w:rsid w:val="007672FD"/>
    <w:rsid w:val="007710ED"/>
    <w:rsid w:val="00795FF4"/>
    <w:rsid w:val="007A2C6E"/>
    <w:rsid w:val="007A4326"/>
    <w:rsid w:val="007A68F8"/>
    <w:rsid w:val="007B2A03"/>
    <w:rsid w:val="007D3415"/>
    <w:rsid w:val="007D3594"/>
    <w:rsid w:val="007E18DD"/>
    <w:rsid w:val="007F210C"/>
    <w:rsid w:val="007F4C8C"/>
    <w:rsid w:val="007F74B2"/>
    <w:rsid w:val="00800840"/>
    <w:rsid w:val="008012B6"/>
    <w:rsid w:val="00811B8F"/>
    <w:rsid w:val="00812818"/>
    <w:rsid w:val="00813CB3"/>
    <w:rsid w:val="00815313"/>
    <w:rsid w:val="00816ED7"/>
    <w:rsid w:val="008229A8"/>
    <w:rsid w:val="00835DB9"/>
    <w:rsid w:val="00837AC1"/>
    <w:rsid w:val="00847616"/>
    <w:rsid w:val="00850C17"/>
    <w:rsid w:val="00856A90"/>
    <w:rsid w:val="0086369F"/>
    <w:rsid w:val="00867702"/>
    <w:rsid w:val="0087217E"/>
    <w:rsid w:val="0087618B"/>
    <w:rsid w:val="0087692F"/>
    <w:rsid w:val="008820DB"/>
    <w:rsid w:val="0088484B"/>
    <w:rsid w:val="0088491D"/>
    <w:rsid w:val="008945AA"/>
    <w:rsid w:val="008A07A2"/>
    <w:rsid w:val="008C3A57"/>
    <w:rsid w:val="008C715A"/>
    <w:rsid w:val="008E116C"/>
    <w:rsid w:val="008E7730"/>
    <w:rsid w:val="008F0203"/>
    <w:rsid w:val="008F4EE4"/>
    <w:rsid w:val="00910F44"/>
    <w:rsid w:val="0091551F"/>
    <w:rsid w:val="009176AE"/>
    <w:rsid w:val="00932D6A"/>
    <w:rsid w:val="00935F1A"/>
    <w:rsid w:val="009422CF"/>
    <w:rsid w:val="00943121"/>
    <w:rsid w:val="009443FB"/>
    <w:rsid w:val="00955010"/>
    <w:rsid w:val="00971DCF"/>
    <w:rsid w:val="0097358A"/>
    <w:rsid w:val="009748E5"/>
    <w:rsid w:val="00975E33"/>
    <w:rsid w:val="0098755C"/>
    <w:rsid w:val="009A36B0"/>
    <w:rsid w:val="009B1561"/>
    <w:rsid w:val="009B32A4"/>
    <w:rsid w:val="009C15CC"/>
    <w:rsid w:val="009C1E70"/>
    <w:rsid w:val="009C7A83"/>
    <w:rsid w:val="009D18FB"/>
    <w:rsid w:val="009D2C87"/>
    <w:rsid w:val="00A01162"/>
    <w:rsid w:val="00A076EA"/>
    <w:rsid w:val="00A233E3"/>
    <w:rsid w:val="00A26C21"/>
    <w:rsid w:val="00A4565F"/>
    <w:rsid w:val="00A50026"/>
    <w:rsid w:val="00A56224"/>
    <w:rsid w:val="00A6257D"/>
    <w:rsid w:val="00A6451F"/>
    <w:rsid w:val="00A71939"/>
    <w:rsid w:val="00A80611"/>
    <w:rsid w:val="00A85E37"/>
    <w:rsid w:val="00A86373"/>
    <w:rsid w:val="00A86EC6"/>
    <w:rsid w:val="00AA2167"/>
    <w:rsid w:val="00AA5605"/>
    <w:rsid w:val="00AB23F4"/>
    <w:rsid w:val="00AB6D58"/>
    <w:rsid w:val="00AC7671"/>
    <w:rsid w:val="00AD2890"/>
    <w:rsid w:val="00AD389A"/>
    <w:rsid w:val="00AD662F"/>
    <w:rsid w:val="00AD74C9"/>
    <w:rsid w:val="00AD7F4D"/>
    <w:rsid w:val="00AF2156"/>
    <w:rsid w:val="00AF248D"/>
    <w:rsid w:val="00B10964"/>
    <w:rsid w:val="00B27E9B"/>
    <w:rsid w:val="00B335CC"/>
    <w:rsid w:val="00B44E91"/>
    <w:rsid w:val="00B45B9C"/>
    <w:rsid w:val="00B502F2"/>
    <w:rsid w:val="00B52F69"/>
    <w:rsid w:val="00B56647"/>
    <w:rsid w:val="00B56DBA"/>
    <w:rsid w:val="00B57C53"/>
    <w:rsid w:val="00B66F43"/>
    <w:rsid w:val="00B7007B"/>
    <w:rsid w:val="00B771A9"/>
    <w:rsid w:val="00B91E45"/>
    <w:rsid w:val="00B94C22"/>
    <w:rsid w:val="00B964D0"/>
    <w:rsid w:val="00B9782E"/>
    <w:rsid w:val="00BC3A1F"/>
    <w:rsid w:val="00BC5727"/>
    <w:rsid w:val="00BD3B26"/>
    <w:rsid w:val="00BF3E32"/>
    <w:rsid w:val="00C0503C"/>
    <w:rsid w:val="00C24087"/>
    <w:rsid w:val="00C24BD7"/>
    <w:rsid w:val="00C35C71"/>
    <w:rsid w:val="00C4403A"/>
    <w:rsid w:val="00C52FBD"/>
    <w:rsid w:val="00C6474B"/>
    <w:rsid w:val="00C65ABB"/>
    <w:rsid w:val="00C735C2"/>
    <w:rsid w:val="00C76197"/>
    <w:rsid w:val="00C95976"/>
    <w:rsid w:val="00C95B4A"/>
    <w:rsid w:val="00CA4083"/>
    <w:rsid w:val="00CD5566"/>
    <w:rsid w:val="00CE27BE"/>
    <w:rsid w:val="00CE7297"/>
    <w:rsid w:val="00CF3EEE"/>
    <w:rsid w:val="00CF49DB"/>
    <w:rsid w:val="00CF75B4"/>
    <w:rsid w:val="00D01E1D"/>
    <w:rsid w:val="00D0404F"/>
    <w:rsid w:val="00D102ED"/>
    <w:rsid w:val="00D14213"/>
    <w:rsid w:val="00D145FE"/>
    <w:rsid w:val="00D148EC"/>
    <w:rsid w:val="00D254CD"/>
    <w:rsid w:val="00D25ED4"/>
    <w:rsid w:val="00D319A6"/>
    <w:rsid w:val="00D335CB"/>
    <w:rsid w:val="00D34B4F"/>
    <w:rsid w:val="00D35835"/>
    <w:rsid w:val="00D42E0A"/>
    <w:rsid w:val="00D512B3"/>
    <w:rsid w:val="00D53A47"/>
    <w:rsid w:val="00D555F4"/>
    <w:rsid w:val="00D5644F"/>
    <w:rsid w:val="00D62A60"/>
    <w:rsid w:val="00D6617A"/>
    <w:rsid w:val="00D67046"/>
    <w:rsid w:val="00D8437E"/>
    <w:rsid w:val="00D86B6A"/>
    <w:rsid w:val="00D877C9"/>
    <w:rsid w:val="00DA31CF"/>
    <w:rsid w:val="00DA4F25"/>
    <w:rsid w:val="00DA608D"/>
    <w:rsid w:val="00DF091C"/>
    <w:rsid w:val="00DF6A7B"/>
    <w:rsid w:val="00E03AEE"/>
    <w:rsid w:val="00E069E6"/>
    <w:rsid w:val="00E11E7B"/>
    <w:rsid w:val="00E24956"/>
    <w:rsid w:val="00E300EB"/>
    <w:rsid w:val="00E33960"/>
    <w:rsid w:val="00E44BDB"/>
    <w:rsid w:val="00E45B2E"/>
    <w:rsid w:val="00E54A0B"/>
    <w:rsid w:val="00E6508B"/>
    <w:rsid w:val="00E6631E"/>
    <w:rsid w:val="00E75BAA"/>
    <w:rsid w:val="00E839B5"/>
    <w:rsid w:val="00E83EDA"/>
    <w:rsid w:val="00EA1698"/>
    <w:rsid w:val="00EB1262"/>
    <w:rsid w:val="00EB26F9"/>
    <w:rsid w:val="00EB4CFF"/>
    <w:rsid w:val="00EB7A8D"/>
    <w:rsid w:val="00ED552C"/>
    <w:rsid w:val="00EF42D1"/>
    <w:rsid w:val="00EF4F14"/>
    <w:rsid w:val="00EF752F"/>
    <w:rsid w:val="00EF7B0C"/>
    <w:rsid w:val="00F00161"/>
    <w:rsid w:val="00F01C6D"/>
    <w:rsid w:val="00F15774"/>
    <w:rsid w:val="00F173EA"/>
    <w:rsid w:val="00F305E1"/>
    <w:rsid w:val="00F42A41"/>
    <w:rsid w:val="00F46773"/>
    <w:rsid w:val="00F535C6"/>
    <w:rsid w:val="00F66498"/>
    <w:rsid w:val="00F72C89"/>
    <w:rsid w:val="00F74961"/>
    <w:rsid w:val="00F817A2"/>
    <w:rsid w:val="00F82E40"/>
    <w:rsid w:val="00F84CC1"/>
    <w:rsid w:val="00F86EC2"/>
    <w:rsid w:val="00FA085D"/>
    <w:rsid w:val="00FA2730"/>
    <w:rsid w:val="00FB72FC"/>
    <w:rsid w:val="00FC52AC"/>
    <w:rsid w:val="00FC5562"/>
    <w:rsid w:val="00FF47A5"/>
    <w:rsid w:val="00F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docId w15:val="{46EDFD4B-C381-47D6-99AE-1A07C1DCC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78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27780"/>
    <w:pPr>
      <w:keepNext/>
      <w:spacing w:line="360" w:lineRule="auto"/>
      <w:jc w:val="center"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link w:val="Ttulo2Char"/>
    <w:qFormat/>
    <w:rsid w:val="00327780"/>
    <w:pPr>
      <w:keepNext/>
      <w:spacing w:line="360" w:lineRule="auto"/>
      <w:outlineLvl w:val="1"/>
    </w:pPr>
    <w:rPr>
      <w:rFonts w:ascii="Arial" w:hAnsi="Arial"/>
      <w:b/>
      <w:sz w:val="20"/>
    </w:rPr>
  </w:style>
  <w:style w:type="paragraph" w:styleId="Ttulo3">
    <w:name w:val="heading 3"/>
    <w:basedOn w:val="Normal"/>
    <w:next w:val="Normal"/>
    <w:link w:val="Ttulo3Char"/>
    <w:qFormat/>
    <w:rsid w:val="00327780"/>
    <w:pPr>
      <w:keepNext/>
      <w:outlineLvl w:val="2"/>
    </w:pPr>
    <w:rPr>
      <w:rFonts w:ascii="Arial" w:hAnsi="Arial"/>
      <w:sz w:val="28"/>
    </w:rPr>
  </w:style>
  <w:style w:type="paragraph" w:styleId="Ttulo4">
    <w:name w:val="heading 4"/>
    <w:basedOn w:val="Normal"/>
    <w:next w:val="Normal"/>
    <w:link w:val="Ttulo4Char"/>
    <w:qFormat/>
    <w:rsid w:val="00327780"/>
    <w:pPr>
      <w:keepNext/>
      <w:ind w:left="993" w:hanging="993"/>
      <w:outlineLvl w:val="3"/>
    </w:pPr>
    <w:rPr>
      <w:rFonts w:ascii="Arial" w:hAnsi="Arial"/>
      <w:b/>
      <w:sz w:val="28"/>
    </w:rPr>
  </w:style>
  <w:style w:type="paragraph" w:styleId="Ttulo5">
    <w:name w:val="heading 5"/>
    <w:basedOn w:val="Normal"/>
    <w:next w:val="Normal"/>
    <w:link w:val="Ttulo5Char"/>
    <w:qFormat/>
    <w:rsid w:val="00327780"/>
    <w:pPr>
      <w:keepNext/>
      <w:spacing w:line="360" w:lineRule="auto"/>
      <w:outlineLvl w:val="4"/>
    </w:pPr>
    <w:rPr>
      <w:rFonts w:ascii="Arial" w:hAnsi="Arial"/>
      <w:b/>
    </w:rPr>
  </w:style>
  <w:style w:type="paragraph" w:styleId="Ttulo6">
    <w:name w:val="heading 6"/>
    <w:basedOn w:val="Normal"/>
    <w:next w:val="Normal"/>
    <w:link w:val="Ttulo6Char"/>
    <w:qFormat/>
    <w:rsid w:val="00327780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qFormat/>
    <w:rsid w:val="00327780"/>
    <w:pPr>
      <w:spacing w:before="240" w:after="60"/>
      <w:outlineLvl w:val="6"/>
    </w:pPr>
    <w:rPr>
      <w:szCs w:val="24"/>
    </w:rPr>
  </w:style>
  <w:style w:type="paragraph" w:styleId="Ttulo8">
    <w:name w:val="heading 8"/>
    <w:basedOn w:val="Normal"/>
    <w:next w:val="Normal"/>
    <w:link w:val="Ttulo8Char"/>
    <w:qFormat/>
    <w:rsid w:val="00327780"/>
    <w:pPr>
      <w:spacing w:before="240" w:after="60"/>
      <w:outlineLvl w:val="7"/>
    </w:pPr>
    <w:rPr>
      <w:i/>
      <w:iCs/>
      <w:szCs w:val="24"/>
    </w:rPr>
  </w:style>
  <w:style w:type="paragraph" w:styleId="Ttulo9">
    <w:name w:val="heading 9"/>
    <w:basedOn w:val="Normal"/>
    <w:next w:val="Normal"/>
    <w:link w:val="Ttulo9Char"/>
    <w:qFormat/>
    <w:rsid w:val="00327780"/>
    <w:pPr>
      <w:keepNext/>
      <w:jc w:val="right"/>
      <w:outlineLvl w:val="8"/>
    </w:pPr>
    <w:rPr>
      <w:rFonts w:ascii="Arial" w:hAnsi="Arial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27780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27780"/>
    <w:rPr>
      <w:rFonts w:ascii="Arial" w:eastAsia="Times New Roman" w:hAnsi="Arial" w:cs="Times New Roman"/>
      <w:b/>
      <w:sz w:val="20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327780"/>
    <w:rPr>
      <w:rFonts w:ascii="Arial" w:eastAsia="Times New Roman" w:hAnsi="Arial" w:cs="Times New Roman"/>
      <w:sz w:val="28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327780"/>
    <w:rPr>
      <w:rFonts w:ascii="Arial" w:eastAsia="Times New Roman" w:hAnsi="Arial" w:cs="Times New Roman"/>
      <w:b/>
      <w:sz w:val="28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327780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327780"/>
    <w:rPr>
      <w:rFonts w:ascii="Times New Roman" w:eastAsia="Times New Roman" w:hAnsi="Times New Roman" w:cs="Times New Roman"/>
      <w:b/>
      <w:bCs/>
      <w:lang w:eastAsia="pt-BR"/>
    </w:rPr>
  </w:style>
  <w:style w:type="character" w:customStyle="1" w:styleId="Ttulo7Char">
    <w:name w:val="Título 7 Char"/>
    <w:basedOn w:val="Fontepargpadro"/>
    <w:link w:val="Ttulo7"/>
    <w:rsid w:val="00327780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rsid w:val="00327780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rsid w:val="00327780"/>
    <w:rPr>
      <w:rFonts w:ascii="Arial" w:eastAsia="Times New Roman" w:hAnsi="Arial" w:cs="Times New Roman"/>
      <w:sz w:val="28"/>
      <w:szCs w:val="20"/>
      <w:lang w:eastAsia="pt-BR"/>
    </w:rPr>
  </w:style>
  <w:style w:type="paragraph" w:styleId="Corpodetexto">
    <w:name w:val="Body Text"/>
    <w:basedOn w:val="Normal"/>
    <w:link w:val="CorpodetextoChar"/>
    <w:rsid w:val="00327780"/>
    <w:pPr>
      <w:spacing w:line="360" w:lineRule="auto"/>
    </w:pPr>
    <w:rPr>
      <w:rFonts w:ascii="Arial" w:hAnsi="Arial"/>
      <w:b/>
    </w:rPr>
  </w:style>
  <w:style w:type="character" w:customStyle="1" w:styleId="CorpodetextoChar">
    <w:name w:val="Corpo de texto Char"/>
    <w:basedOn w:val="Fontepargpadro"/>
    <w:link w:val="Corpodetexto"/>
    <w:rsid w:val="00327780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327780"/>
    <w:pPr>
      <w:spacing w:line="360" w:lineRule="auto"/>
      <w:ind w:left="426"/>
    </w:pPr>
    <w:rPr>
      <w:rFonts w:ascii="Arial" w:hAnsi="Arial"/>
      <w:sz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327780"/>
    <w:rPr>
      <w:rFonts w:ascii="Arial" w:eastAsia="Times New Roman" w:hAnsi="Arial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rsid w:val="00327780"/>
    <w:pPr>
      <w:tabs>
        <w:tab w:val="center" w:pos="4419"/>
        <w:tab w:val="right" w:pos="8838"/>
      </w:tabs>
      <w:jc w:val="left"/>
    </w:pPr>
  </w:style>
  <w:style w:type="character" w:customStyle="1" w:styleId="CabealhoChar">
    <w:name w:val="Cabeçalho Char"/>
    <w:basedOn w:val="Fontepargpadro"/>
    <w:link w:val="Cabealho"/>
    <w:uiPriority w:val="99"/>
    <w:rsid w:val="00327780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3">
    <w:name w:val="Body Text 3"/>
    <w:basedOn w:val="Normal"/>
    <w:link w:val="Corpodetexto3Char"/>
    <w:rsid w:val="00327780"/>
    <w:pPr>
      <w:spacing w:line="360" w:lineRule="auto"/>
    </w:pPr>
    <w:rPr>
      <w:rFonts w:ascii="Arial" w:hAnsi="Arial"/>
      <w:color w:val="FF0000"/>
      <w:sz w:val="20"/>
    </w:rPr>
  </w:style>
  <w:style w:type="character" w:customStyle="1" w:styleId="Corpodetexto3Char">
    <w:name w:val="Corpo de texto 3 Char"/>
    <w:basedOn w:val="Fontepargpadro"/>
    <w:link w:val="Corpodetexto3"/>
    <w:rsid w:val="00327780"/>
    <w:rPr>
      <w:rFonts w:ascii="Arial" w:eastAsia="Times New Roman" w:hAnsi="Arial" w:cs="Times New Roman"/>
      <w:color w:val="FF0000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327780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327780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2">
    <w:name w:val="Body Text 2"/>
    <w:basedOn w:val="Normal"/>
    <w:link w:val="Corpodetexto2Char"/>
    <w:rsid w:val="00327780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rsid w:val="00327780"/>
    <w:rPr>
      <w:rFonts w:ascii="Arial" w:eastAsia="Times New Roman" w:hAnsi="Arial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327780"/>
  </w:style>
  <w:style w:type="character" w:styleId="Hyperlink">
    <w:name w:val="Hyperlink"/>
    <w:rsid w:val="00327780"/>
    <w:rPr>
      <w:color w:val="0000FF"/>
      <w:u w:val="single"/>
    </w:rPr>
  </w:style>
  <w:style w:type="character" w:styleId="HiperlinkVisitado">
    <w:name w:val="FollowedHyperlink"/>
    <w:rsid w:val="00327780"/>
    <w:rPr>
      <w:color w:val="800080"/>
      <w:u w:val="single"/>
    </w:rPr>
  </w:style>
  <w:style w:type="paragraph" w:customStyle="1" w:styleId="contrato">
    <w:name w:val="contrato"/>
    <w:basedOn w:val="Normal"/>
    <w:rsid w:val="00327780"/>
    <w:rPr>
      <w:rFonts w:ascii="Arial" w:hAnsi="Arial"/>
      <w:sz w:val="20"/>
      <w:lang w:val="pt-PT"/>
    </w:rPr>
  </w:style>
  <w:style w:type="character" w:customStyle="1" w:styleId="txtcinza">
    <w:name w:val="txtcinza"/>
    <w:basedOn w:val="Fontepargpadro"/>
    <w:rsid w:val="00327780"/>
  </w:style>
  <w:style w:type="paragraph" w:styleId="Recuodecorpodetexto">
    <w:name w:val="Body Text Indent"/>
    <w:basedOn w:val="Normal"/>
    <w:link w:val="RecuodecorpodetextoChar"/>
    <w:rsid w:val="00327780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327780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327780"/>
    <w:pPr>
      <w:jc w:val="left"/>
    </w:pPr>
    <w:rPr>
      <w:rFonts w:ascii="Courier New" w:hAnsi="Courier New"/>
      <w:sz w:val="20"/>
    </w:rPr>
  </w:style>
  <w:style w:type="character" w:customStyle="1" w:styleId="TextosemFormataoChar">
    <w:name w:val="Texto sem Formatação Char"/>
    <w:basedOn w:val="Fontepargpadro"/>
    <w:link w:val="TextosemFormatao"/>
    <w:rsid w:val="00327780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semiHidden/>
    <w:rsid w:val="0032778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327780"/>
    <w:rPr>
      <w:rFonts w:ascii="Tahoma" w:eastAsia="Times New Roman" w:hAnsi="Tahoma" w:cs="Tahoma"/>
      <w:sz w:val="16"/>
      <w:szCs w:val="16"/>
      <w:lang w:eastAsia="pt-BR"/>
    </w:rPr>
  </w:style>
  <w:style w:type="paragraph" w:styleId="Lista">
    <w:name w:val="List"/>
    <w:basedOn w:val="Normal"/>
    <w:rsid w:val="00327780"/>
    <w:pPr>
      <w:ind w:left="283" w:hanging="283"/>
      <w:jc w:val="left"/>
    </w:pPr>
    <w:rPr>
      <w:sz w:val="20"/>
    </w:rPr>
  </w:style>
  <w:style w:type="paragraph" w:styleId="Sumrio1">
    <w:name w:val="toc 1"/>
    <w:basedOn w:val="Normal"/>
    <w:next w:val="Normal"/>
    <w:autoRedefine/>
    <w:uiPriority w:val="39"/>
    <w:rsid w:val="00082A74"/>
    <w:pPr>
      <w:tabs>
        <w:tab w:val="left" w:pos="426"/>
        <w:tab w:val="right" w:leader="dot" w:pos="9345"/>
      </w:tabs>
      <w:spacing w:before="120" w:line="480" w:lineRule="auto"/>
      <w:ind w:left="-142" w:firstLine="142"/>
    </w:pPr>
    <w:rPr>
      <w:rFonts w:ascii="Arial" w:hAnsi="Arial" w:cs="Arial"/>
      <w:b/>
      <w:noProof/>
      <w:sz w:val="20"/>
    </w:rPr>
  </w:style>
  <w:style w:type="paragraph" w:styleId="PargrafodaLista">
    <w:name w:val="List Paragraph"/>
    <w:basedOn w:val="Normal"/>
    <w:uiPriority w:val="34"/>
    <w:qFormat/>
    <w:rsid w:val="00327780"/>
    <w:pPr>
      <w:ind w:left="708"/>
      <w:jc w:val="left"/>
    </w:pPr>
    <w:rPr>
      <w:sz w:val="20"/>
    </w:rPr>
  </w:style>
  <w:style w:type="paragraph" w:customStyle="1" w:styleId="Default">
    <w:name w:val="Default"/>
    <w:rsid w:val="003277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327780"/>
    <w:pPr>
      <w:ind w:firstLine="1701"/>
    </w:pPr>
    <w:rPr>
      <w:sz w:val="28"/>
    </w:rPr>
  </w:style>
  <w:style w:type="character" w:customStyle="1" w:styleId="Recuodecorpodetexto2Char">
    <w:name w:val="Recuo de corpo de texto 2 Char"/>
    <w:basedOn w:val="Fontepargpadro"/>
    <w:link w:val="Recuodecorpodetexto2"/>
    <w:rsid w:val="00327780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embloco">
    <w:name w:val="Block Text"/>
    <w:basedOn w:val="Normal"/>
    <w:rsid w:val="00327780"/>
    <w:pPr>
      <w:ind w:left="284" w:right="-51"/>
    </w:pPr>
    <w:rPr>
      <w:sz w:val="30"/>
    </w:rPr>
  </w:style>
  <w:style w:type="paragraph" w:styleId="Ttulo">
    <w:name w:val="Title"/>
    <w:basedOn w:val="Normal"/>
    <w:link w:val="TtuloChar"/>
    <w:qFormat/>
    <w:rsid w:val="00327780"/>
    <w:pPr>
      <w:ind w:left="284"/>
      <w:jc w:val="center"/>
    </w:pPr>
    <w:rPr>
      <w:sz w:val="28"/>
    </w:rPr>
  </w:style>
  <w:style w:type="character" w:customStyle="1" w:styleId="TtuloChar">
    <w:name w:val="Título Char"/>
    <w:basedOn w:val="Fontepargpadro"/>
    <w:link w:val="Ttulo"/>
    <w:rsid w:val="00327780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uiPriority w:val="99"/>
    <w:rsid w:val="00327780"/>
    <w:pPr>
      <w:spacing w:before="100" w:beforeAutospacing="1" w:after="100" w:afterAutospacing="1"/>
      <w:jc w:val="left"/>
    </w:pPr>
    <w:rPr>
      <w:szCs w:val="24"/>
    </w:rPr>
  </w:style>
  <w:style w:type="character" w:styleId="nfase">
    <w:name w:val="Emphasis"/>
    <w:qFormat/>
    <w:rsid w:val="00327780"/>
    <w:rPr>
      <w:i/>
      <w:iCs/>
    </w:rPr>
  </w:style>
  <w:style w:type="paragraph" w:styleId="Sumrio2">
    <w:name w:val="toc 2"/>
    <w:basedOn w:val="Normal"/>
    <w:next w:val="Normal"/>
    <w:autoRedefine/>
    <w:rsid w:val="00327780"/>
    <w:pPr>
      <w:ind w:left="200"/>
      <w:jc w:val="left"/>
    </w:pPr>
    <w:rPr>
      <w:smallCaps/>
      <w:sz w:val="20"/>
    </w:rPr>
  </w:style>
  <w:style w:type="paragraph" w:styleId="Legenda">
    <w:name w:val="caption"/>
    <w:basedOn w:val="Normal"/>
    <w:next w:val="Normal"/>
    <w:qFormat/>
    <w:rsid w:val="00327780"/>
    <w:pPr>
      <w:jc w:val="center"/>
    </w:pPr>
    <w:rPr>
      <w:b/>
    </w:rPr>
  </w:style>
  <w:style w:type="paragraph" w:customStyle="1" w:styleId="ecxmsonormal">
    <w:name w:val="ecxmsonormal"/>
    <w:basedOn w:val="Normal"/>
    <w:rsid w:val="00327780"/>
    <w:pPr>
      <w:spacing w:after="324"/>
      <w:jc w:val="left"/>
    </w:pPr>
    <w:rPr>
      <w:szCs w:val="24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4224B2"/>
    <w:rPr>
      <w:sz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4224B2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fim">
    <w:name w:val="endnote reference"/>
    <w:basedOn w:val="Fontepargpadro"/>
    <w:uiPriority w:val="99"/>
    <w:semiHidden/>
    <w:unhideWhenUsed/>
    <w:rsid w:val="004224B2"/>
    <w:rPr>
      <w:vertAlign w:val="superscript"/>
    </w:rPr>
  </w:style>
  <w:style w:type="paragraph" w:customStyle="1" w:styleId="c14">
    <w:name w:val="c14"/>
    <w:basedOn w:val="Normal"/>
    <w:rsid w:val="00B964D0"/>
    <w:pPr>
      <w:widowControl w:val="0"/>
      <w:spacing w:line="240" w:lineRule="atLeast"/>
      <w:jc w:val="center"/>
    </w:pPr>
    <w:rPr>
      <w:snapToGrid w:val="0"/>
    </w:rPr>
  </w:style>
  <w:style w:type="table" w:styleId="Tabelacomgrade">
    <w:name w:val="Table Grid"/>
    <w:basedOn w:val="Tabelanormal"/>
    <w:uiPriority w:val="59"/>
    <w:rsid w:val="00C761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8C5CE-D9B8-4F15-AE71-DC73D5DD2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3039</Words>
  <Characters>16412</Characters>
  <Application>Microsoft Office Word</Application>
  <DocSecurity>0</DocSecurity>
  <Lines>136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Reinaldo de Almeida</dc:creator>
  <cp:lastModifiedBy>Paulo Vitor da Silva Manhães</cp:lastModifiedBy>
  <cp:revision>16</cp:revision>
  <cp:lastPrinted>2018-09-13T16:26:00Z</cp:lastPrinted>
  <dcterms:created xsi:type="dcterms:W3CDTF">2018-09-13T16:25:00Z</dcterms:created>
  <dcterms:modified xsi:type="dcterms:W3CDTF">2020-10-16T14:09:00Z</dcterms:modified>
</cp:coreProperties>
</file>