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DD" w:rsidRPr="0076352A" w:rsidRDefault="00A955C9" w:rsidP="00FE43D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CERTIDÃO</w:t>
      </w:r>
      <w:r w:rsidR="00FE43DD" w:rsidRPr="00FE43DD">
        <w:rPr>
          <w:b/>
          <w:sz w:val="24"/>
          <w:szCs w:val="24"/>
          <w:u w:val="single"/>
        </w:rPr>
        <w:t xml:space="preserve"> AMBIENTAL DE DEMARCAÇÃO DE FAIXA MARGINAL DE PROTEÇÃO (FMP)</w:t>
      </w:r>
      <w:r w:rsidR="00FE43DD" w:rsidRPr="0076352A">
        <w:rPr>
          <w:b/>
          <w:sz w:val="24"/>
          <w:szCs w:val="24"/>
          <w:u w:val="single"/>
        </w:rPr>
        <w:t>.</w:t>
      </w:r>
    </w:p>
    <w:p w:rsidR="00954886" w:rsidRPr="00D92555" w:rsidRDefault="00954886" w:rsidP="00954886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954886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954886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954886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954886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954886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954886" w:rsidRPr="00E64C8C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54886" w:rsidRDefault="00954886" w:rsidP="00954886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954886" w:rsidRPr="00E64C8C" w:rsidRDefault="00954886" w:rsidP="00954886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FE43DD" w:rsidRPr="00954886" w:rsidRDefault="00954886" w:rsidP="00954886">
      <w:pPr>
        <w:rPr>
          <w:sz w:val="24"/>
          <w:szCs w:val="24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B32D39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B32D39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FE43DD" w:rsidRPr="00E4592C" w:rsidRDefault="00FE43DD" w:rsidP="00FE43DD">
      <w:pPr>
        <w:jc w:val="both"/>
        <w:rPr>
          <w:rFonts w:cstheme="minorHAnsi"/>
          <w:b/>
          <w:sz w:val="24"/>
          <w:szCs w:val="24"/>
          <w:u w:val="single"/>
        </w:rPr>
      </w:pPr>
      <w:r w:rsidRPr="00E4592C">
        <w:rPr>
          <w:rFonts w:cstheme="minorHAnsi"/>
          <w:b/>
          <w:sz w:val="24"/>
          <w:szCs w:val="24"/>
          <w:u w:val="single"/>
        </w:rPr>
        <w:t>9 – Planta de localização</w:t>
      </w:r>
    </w:p>
    <w:p w:rsidR="00FE43DD" w:rsidRPr="0076352A" w:rsidRDefault="00FE43DD" w:rsidP="00FE43DD">
      <w:p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Em cópias do IBGE, mapas do programa Google Earth, indicando:</w:t>
      </w:r>
    </w:p>
    <w:p w:rsidR="00FE43DD" w:rsidRPr="0076352A" w:rsidRDefault="00FE43DD" w:rsidP="00FE43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Coordenadas geográficas (graus, minutos e segundos), em SIRGAS2000;</w:t>
      </w:r>
    </w:p>
    <w:p w:rsidR="00FE43DD" w:rsidRPr="0076352A" w:rsidRDefault="00FE43DD" w:rsidP="00FE43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FE43DD" w:rsidRPr="0076352A" w:rsidRDefault="00FE43DD" w:rsidP="00FE43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FE43DD" w:rsidRPr="0076352A" w:rsidRDefault="00FE43DD" w:rsidP="00FE43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FE43DD" w:rsidRPr="00954886" w:rsidRDefault="00FE43DD" w:rsidP="00FE43DD">
      <w:pPr>
        <w:pStyle w:val="PargrafodaLista"/>
        <w:numPr>
          <w:ilvl w:val="0"/>
          <w:numId w:val="2"/>
        </w:numPr>
        <w:spacing w:before="120" w:after="120"/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Usos dos imóveis e áreas vizinhas, num raio mínimo de 100 metros.</w:t>
      </w:r>
    </w:p>
    <w:p w:rsidR="00FE43DD" w:rsidRPr="0076352A" w:rsidRDefault="00FE43DD" w:rsidP="00FE43DD">
      <w:pPr>
        <w:jc w:val="both"/>
        <w:rPr>
          <w:rFonts w:cstheme="minorHAnsi"/>
          <w:b/>
          <w:sz w:val="24"/>
          <w:szCs w:val="24"/>
          <w:u w:val="single"/>
        </w:rPr>
      </w:pPr>
      <w:r w:rsidRPr="00E4592C">
        <w:rPr>
          <w:rFonts w:cstheme="minorHAnsi"/>
          <w:b/>
          <w:sz w:val="24"/>
          <w:szCs w:val="24"/>
          <w:u w:val="single"/>
        </w:rPr>
        <w:t>1</w:t>
      </w:r>
      <w:r w:rsidR="00954886">
        <w:rPr>
          <w:rFonts w:cstheme="minorHAnsi"/>
          <w:b/>
          <w:sz w:val="24"/>
          <w:szCs w:val="24"/>
          <w:u w:val="single"/>
        </w:rPr>
        <w:t>0</w:t>
      </w:r>
      <w:r w:rsidRPr="00E4592C">
        <w:rPr>
          <w:rFonts w:cstheme="minorHAnsi"/>
          <w:sz w:val="24"/>
          <w:szCs w:val="24"/>
          <w:u w:val="single"/>
        </w:rPr>
        <w:t xml:space="preserve"> </w:t>
      </w:r>
      <w:r w:rsidRPr="00E4592C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</w:t>
      </w:r>
    </w:p>
    <w:p w:rsidR="00FE43DD" w:rsidRPr="0076352A" w:rsidRDefault="00FE43DD" w:rsidP="00FE43DD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76352A">
        <w:rPr>
          <w:rFonts w:cstheme="minorHAnsi"/>
          <w:sz w:val="24"/>
          <w:szCs w:val="24"/>
        </w:rPr>
        <w:t>do(</w:t>
      </w:r>
      <w:proofErr w:type="gramEnd"/>
      <w:r w:rsidRPr="0076352A">
        <w:rPr>
          <w:rFonts w:cstheme="minorHAnsi"/>
          <w:sz w:val="24"/>
          <w:szCs w:val="24"/>
        </w:rPr>
        <w:t>s) Responsável(</w:t>
      </w:r>
      <w:proofErr w:type="spellStart"/>
      <w:r w:rsidRPr="0076352A">
        <w:rPr>
          <w:rFonts w:cstheme="minorHAnsi"/>
          <w:sz w:val="24"/>
          <w:szCs w:val="24"/>
        </w:rPr>
        <w:t>is</w:t>
      </w:r>
      <w:proofErr w:type="spellEnd"/>
      <w:r w:rsidRPr="0076352A">
        <w:rPr>
          <w:rFonts w:cstheme="minorHAnsi"/>
          <w:sz w:val="24"/>
          <w:szCs w:val="24"/>
        </w:rPr>
        <w:t>) Técnico(s).</w:t>
      </w:r>
    </w:p>
    <w:p w:rsidR="00FE43DD" w:rsidRPr="0076352A" w:rsidRDefault="00FE43DD" w:rsidP="00FE43DD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E4592C">
        <w:rPr>
          <w:rFonts w:cstheme="minorHAnsi"/>
          <w:b/>
          <w:sz w:val="24"/>
          <w:szCs w:val="24"/>
          <w:u w:val="single"/>
        </w:rPr>
        <w:t>1</w:t>
      </w:r>
      <w:r w:rsidR="00954886">
        <w:rPr>
          <w:rFonts w:cstheme="minorHAnsi"/>
          <w:b/>
          <w:sz w:val="24"/>
          <w:szCs w:val="24"/>
          <w:u w:val="single"/>
        </w:rPr>
        <w:t>1</w:t>
      </w:r>
      <w:r w:rsidRPr="00E4592C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Pr="0076352A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Pr="0076352A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Pr="0076352A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Pr="0076352A">
        <w:rPr>
          <w:rFonts w:cstheme="minorHAnsi"/>
          <w:b/>
          <w:sz w:val="24"/>
          <w:szCs w:val="24"/>
          <w:u w:val="single"/>
        </w:rPr>
        <w:t>)</w:t>
      </w:r>
    </w:p>
    <w:p w:rsidR="00FE43DD" w:rsidRPr="0076352A" w:rsidRDefault="00FE43DD" w:rsidP="00FE43DD">
      <w:pPr>
        <w:jc w:val="both"/>
        <w:rPr>
          <w:rFonts w:cstheme="minorHAnsi"/>
          <w:sz w:val="24"/>
          <w:szCs w:val="24"/>
        </w:rPr>
      </w:pPr>
      <w:r w:rsidRPr="0076352A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757767" w:rsidRPr="00E4592C" w:rsidRDefault="00954886" w:rsidP="00757767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12</w:t>
      </w:r>
      <w:r w:rsidR="00757767" w:rsidRPr="0076352A">
        <w:rPr>
          <w:rFonts w:cstheme="minorHAnsi"/>
          <w:b/>
          <w:sz w:val="24"/>
          <w:szCs w:val="24"/>
          <w:u w:val="single"/>
        </w:rPr>
        <w:t xml:space="preserve"> –</w:t>
      </w:r>
      <w:r w:rsidR="00757767" w:rsidRPr="00E4592C">
        <w:rPr>
          <w:rFonts w:cstheme="minorHAnsi"/>
          <w:b/>
          <w:sz w:val="24"/>
          <w:szCs w:val="24"/>
          <w:u w:val="single"/>
        </w:rPr>
        <w:t xml:space="preserve"> Planta de situação em arq</w:t>
      </w:r>
      <w:r w:rsidR="00757767">
        <w:rPr>
          <w:rFonts w:cstheme="minorHAnsi"/>
          <w:b/>
          <w:sz w:val="24"/>
          <w:szCs w:val="24"/>
          <w:u w:val="single"/>
        </w:rPr>
        <w:t xml:space="preserve">uivo digital (CAD ou </w:t>
      </w:r>
      <w:proofErr w:type="spellStart"/>
      <w:r w:rsidR="00757767">
        <w:rPr>
          <w:rFonts w:cstheme="minorHAnsi"/>
          <w:b/>
          <w:sz w:val="24"/>
          <w:szCs w:val="24"/>
          <w:u w:val="single"/>
        </w:rPr>
        <w:t>shapefile</w:t>
      </w:r>
      <w:proofErr w:type="spellEnd"/>
      <w:r w:rsidR="00757767">
        <w:rPr>
          <w:rFonts w:cstheme="minorHAnsi"/>
          <w:b/>
          <w:sz w:val="24"/>
          <w:szCs w:val="24"/>
          <w:u w:val="single"/>
        </w:rPr>
        <w:t>)</w:t>
      </w:r>
    </w:p>
    <w:p w:rsidR="00757767" w:rsidRPr="00E4592C" w:rsidRDefault="00757767" w:rsidP="00757767">
      <w:pPr>
        <w:spacing w:before="120" w:after="120"/>
        <w:jc w:val="both"/>
        <w:rPr>
          <w:rFonts w:cstheme="minorHAnsi"/>
          <w:sz w:val="24"/>
          <w:szCs w:val="24"/>
        </w:rPr>
      </w:pPr>
      <w:r w:rsidRPr="00E4592C">
        <w:rPr>
          <w:rFonts w:cstheme="minorHAnsi"/>
          <w:sz w:val="24"/>
          <w:szCs w:val="24"/>
        </w:rPr>
        <w:t>Escala entre 1:500 e 1:2.000.</w:t>
      </w:r>
    </w:p>
    <w:p w:rsidR="00757767" w:rsidRDefault="00757767" w:rsidP="00757767">
      <w:pPr>
        <w:jc w:val="both"/>
        <w:rPr>
          <w:rFonts w:cstheme="minorHAnsi"/>
          <w:sz w:val="24"/>
          <w:szCs w:val="24"/>
        </w:rPr>
      </w:pPr>
      <w:r w:rsidRPr="00E4592C">
        <w:rPr>
          <w:rFonts w:cstheme="minorHAnsi"/>
          <w:sz w:val="24"/>
          <w:szCs w:val="24"/>
        </w:rPr>
        <w:t>Deverá conter a delimitação do lote e dos corpos hídricos com ART (Anotação de Responsabilidade Técnica) do técnico responsável.</w:t>
      </w:r>
    </w:p>
    <w:p w:rsidR="00954886" w:rsidRPr="00A639DA" w:rsidRDefault="005C2D17" w:rsidP="005C2D17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2B6100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757767" w:rsidRPr="00E4592C" w:rsidRDefault="00954886" w:rsidP="00954886">
      <w:pPr>
        <w:jc w:val="both"/>
        <w:rPr>
          <w:rFonts w:cstheme="minorHAnsi"/>
          <w:sz w:val="24"/>
          <w:szCs w:val="24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757767" w:rsidRDefault="00757767" w:rsidP="00FE43DD"/>
    <w:sectPr w:rsidR="007577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3DD"/>
    <w:rsid w:val="001F5E32"/>
    <w:rsid w:val="002B6100"/>
    <w:rsid w:val="00300D11"/>
    <w:rsid w:val="005C2D17"/>
    <w:rsid w:val="00757767"/>
    <w:rsid w:val="00954886"/>
    <w:rsid w:val="00A955C9"/>
    <w:rsid w:val="00B32D39"/>
    <w:rsid w:val="00D414E6"/>
    <w:rsid w:val="00FE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B6406-D395-4434-A938-296D6A56A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3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E4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8</cp:revision>
  <dcterms:created xsi:type="dcterms:W3CDTF">2019-04-03T13:23:00Z</dcterms:created>
  <dcterms:modified xsi:type="dcterms:W3CDTF">2021-08-24T15:07:00Z</dcterms:modified>
</cp:coreProperties>
</file>