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4EF" w:rsidRDefault="001C34EF" w:rsidP="001C34EF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</w:t>
      </w:r>
      <w:r>
        <w:rPr>
          <w:b/>
          <w:sz w:val="24"/>
          <w:szCs w:val="24"/>
          <w:u w:val="single"/>
        </w:rPr>
        <w:t xml:space="preserve">RO PARA EMPRESAS PRESTADORAS DE </w:t>
      </w:r>
      <w:r w:rsidRPr="001C34EF">
        <w:rPr>
          <w:b/>
          <w:sz w:val="24"/>
          <w:szCs w:val="24"/>
          <w:u w:val="single"/>
        </w:rPr>
        <w:t>LIMPEZA E HIGIENIZAÇÃO DE RESERVATÓRIOS DE ÁGUA (CRH)</w:t>
      </w:r>
      <w:r>
        <w:rPr>
          <w:b/>
          <w:sz w:val="24"/>
          <w:szCs w:val="24"/>
          <w:u w:val="single"/>
        </w:rPr>
        <w:t>.</w:t>
      </w:r>
    </w:p>
    <w:p w:rsidR="00032BDA" w:rsidRPr="00D92555" w:rsidRDefault="00032BDA" w:rsidP="00032BDA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032BDA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032BDA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032BDA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032BDA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032BDA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032BDA" w:rsidRPr="00E64C8C" w:rsidRDefault="00032BDA" w:rsidP="00032BDA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A19FE" w:rsidRPr="00E64C8C" w:rsidRDefault="00DA19FE" w:rsidP="00DA19F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A19FE" w:rsidRPr="00E64C8C" w:rsidRDefault="00DA19FE" w:rsidP="00DA19F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A19FE" w:rsidRPr="00E64C8C" w:rsidRDefault="00DA19FE" w:rsidP="00DA19F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032BDA" w:rsidRDefault="00DA19FE" w:rsidP="00DA19F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032BDA" w:rsidRPr="00E64C8C" w:rsidRDefault="00032BDA" w:rsidP="00032BDA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032BDA" w:rsidRDefault="00032BDA" w:rsidP="00296A25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01331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01331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1C34EF" w:rsidRPr="005A299B" w:rsidRDefault="001C34EF" w:rsidP="00296A25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1C34EF" w:rsidRPr="0076352A" w:rsidRDefault="001C34EF" w:rsidP="00296A25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1C34EF" w:rsidRPr="0076352A" w:rsidRDefault="001C34EF" w:rsidP="00296A2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1C34EF" w:rsidRPr="0076352A" w:rsidRDefault="001C34EF" w:rsidP="00296A2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</w:t>
      </w:r>
      <w:r>
        <w:rPr>
          <w:rFonts w:cstheme="minorHAnsi"/>
          <w:sz w:val="24"/>
          <w:szCs w:val="24"/>
        </w:rPr>
        <w:t xml:space="preserve"> e pelo menos mais dois outros</w:t>
      </w:r>
      <w:r w:rsidRPr="0076352A">
        <w:rPr>
          <w:rFonts w:cstheme="minorHAnsi"/>
          <w:sz w:val="24"/>
          <w:szCs w:val="24"/>
        </w:rPr>
        <w:t>, aos acessos, indicando suas denominações;</w:t>
      </w:r>
    </w:p>
    <w:p w:rsidR="001C34EF" w:rsidRPr="0076352A" w:rsidRDefault="001C34EF" w:rsidP="00296A2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1C34EF" w:rsidRPr="0076352A" w:rsidRDefault="001C34EF" w:rsidP="00296A2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1C34EF" w:rsidRPr="0076352A" w:rsidRDefault="001C34EF" w:rsidP="00296A2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1C34EF" w:rsidRPr="0076352A" w:rsidRDefault="00032BDA" w:rsidP="00296A2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1C34EF"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="001C34EF"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="001C34EF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1C34EF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1C34E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C34EF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1C34E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C34EF" w:rsidRPr="0076352A">
        <w:rPr>
          <w:rFonts w:cstheme="minorHAnsi"/>
          <w:b/>
          <w:sz w:val="24"/>
          <w:szCs w:val="24"/>
          <w:u w:val="single"/>
        </w:rPr>
        <w:t>)</w:t>
      </w:r>
    </w:p>
    <w:p w:rsidR="001C34EF" w:rsidRPr="0076352A" w:rsidRDefault="001C34EF" w:rsidP="00296A25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Cópia do Registro Profissional do(s)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1C34EF" w:rsidRPr="0076352A" w:rsidRDefault="00032BDA" w:rsidP="00296A2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1C34EF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1C34EF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1C34EF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1C34EF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1C34E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C34EF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1C34E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C34EF" w:rsidRPr="0076352A">
        <w:rPr>
          <w:rFonts w:cstheme="minorHAnsi"/>
          <w:b/>
          <w:sz w:val="24"/>
          <w:szCs w:val="24"/>
          <w:u w:val="single"/>
        </w:rPr>
        <w:t>)</w:t>
      </w:r>
    </w:p>
    <w:p w:rsidR="001C34EF" w:rsidRDefault="001C34EF" w:rsidP="00296A25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1C34EF" w:rsidRDefault="001C34EF" w:rsidP="00296A2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032BDA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Pr="001C34EF">
        <w:rPr>
          <w:rFonts w:cstheme="minorHAnsi"/>
          <w:b/>
          <w:sz w:val="24"/>
          <w:szCs w:val="24"/>
          <w:u w:val="single"/>
        </w:rPr>
        <w:t xml:space="preserve"> Memoria</w:t>
      </w:r>
      <w:r>
        <w:rPr>
          <w:rFonts w:cstheme="minorHAnsi"/>
          <w:b/>
          <w:sz w:val="24"/>
          <w:szCs w:val="24"/>
          <w:u w:val="single"/>
        </w:rPr>
        <w:t>l descritivo da edificação</w:t>
      </w:r>
    </w:p>
    <w:p w:rsidR="001C34EF" w:rsidRPr="001C34EF" w:rsidRDefault="001C34EF" w:rsidP="00296A25">
      <w:pPr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Deverá conter as especificações das seguintes áreas:</w:t>
      </w:r>
    </w:p>
    <w:p w:rsidR="001C34EF" w:rsidRPr="001C34EF" w:rsidRDefault="001C34EF" w:rsidP="00296A25">
      <w:pPr>
        <w:pStyle w:val="PargrafodaList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Depósito: Dimensões do local para armazenar os produtos, com área mínima de 2,00 x 2,00 m, contendo detalhamento pleno dos materiais utilizados no revestimento das paredes, pisos e tetos. Descrição das medidas da bancada e tanque destinados às atividades técnico-operacionais;</w:t>
      </w:r>
    </w:p>
    <w:p w:rsidR="001C34EF" w:rsidRPr="001C34EF" w:rsidRDefault="001C34EF" w:rsidP="00296A25">
      <w:pPr>
        <w:pStyle w:val="PargrafodaList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Vestiário: Instalações para banho, troca de roupa e guarda de equipamentos de proteção individual para os funcionários; e</w:t>
      </w:r>
    </w:p>
    <w:p w:rsidR="001C34EF" w:rsidRPr="001C34EF" w:rsidRDefault="001C34EF" w:rsidP="00296A25">
      <w:pPr>
        <w:pStyle w:val="PargrafodaList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Relação dos veículos utilizados para o transporte de produtos químicos.</w:t>
      </w:r>
    </w:p>
    <w:p w:rsidR="001C34EF" w:rsidRPr="001C34EF" w:rsidRDefault="001C34EF" w:rsidP="00296A25">
      <w:pPr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Obs.: As empresas habilitadas à prestação de serviços de limpeza e higienização de reservatórios de água e de aplicação de agrotóxicos deverão dispor de depósitos distintos, um para a guarda de agrotóxicos e afins e outro para o armazenamento dos produtos e equipamentos destinados às atividades de limpeza e higienização de reservatórios de água. O mesmo se aplica aos veículos utilizados para a prestação de serviço de cada atividade.</w:t>
      </w:r>
    </w:p>
    <w:p w:rsidR="001C34EF" w:rsidRPr="001C34EF" w:rsidRDefault="00032BDA" w:rsidP="00296A2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1C34EF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1C34EF" w:rsidRPr="001C34EF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 w:rsidR="001C34EF"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1C34EF" w:rsidRPr="001C34EF" w:rsidRDefault="001C34EF" w:rsidP="00296A25">
      <w:p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1C34EF" w:rsidRPr="001C34EF" w:rsidRDefault="001C34EF" w:rsidP="00296A25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lastRenderedPageBreak/>
        <w:t>O nome completo e o N° da CTPS dos funcionários; e</w:t>
      </w:r>
    </w:p>
    <w:p w:rsidR="001C34EF" w:rsidRPr="001C34EF" w:rsidRDefault="001C34EF" w:rsidP="00296A25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O conteúdo programático e sua respectiva carga horária.</w:t>
      </w:r>
    </w:p>
    <w:p w:rsidR="001C34EF" w:rsidRPr="003A0DE3" w:rsidRDefault="00032BDA" w:rsidP="00296A25">
      <w:pPr>
        <w:spacing w:before="120" w:after="120"/>
        <w:jc w:val="both"/>
        <w:rPr>
          <w:rFonts w:cs="Arial"/>
          <w:color w:val="000000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1C34EF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1C34EF">
        <w:rPr>
          <w:rFonts w:cstheme="minorHAnsi"/>
          <w:b/>
          <w:sz w:val="24"/>
          <w:szCs w:val="24"/>
          <w:u w:val="single"/>
        </w:rPr>
        <w:t xml:space="preserve"> </w:t>
      </w:r>
      <w:r w:rsidR="001C34EF" w:rsidRPr="001C34EF">
        <w:rPr>
          <w:rFonts w:cstheme="minorHAnsi"/>
          <w:b/>
          <w:sz w:val="24"/>
          <w:szCs w:val="24"/>
          <w:u w:val="single"/>
        </w:rPr>
        <w:t>Descrição dos procedimentos operacionais para realização dos serviços de limpeza e higieni</w:t>
      </w:r>
      <w:r w:rsidR="001C34EF">
        <w:rPr>
          <w:rFonts w:cstheme="minorHAnsi"/>
          <w:b/>
          <w:sz w:val="24"/>
          <w:szCs w:val="24"/>
          <w:u w:val="single"/>
        </w:rPr>
        <w:t>zação dos reservatórios de água</w:t>
      </w:r>
    </w:p>
    <w:p w:rsidR="001C34EF" w:rsidRPr="001C34EF" w:rsidRDefault="001C34EF" w:rsidP="00296A25">
      <w:p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Deve</w:t>
      </w:r>
      <w:r>
        <w:rPr>
          <w:rFonts w:cstheme="minorHAnsi"/>
          <w:sz w:val="24"/>
          <w:szCs w:val="24"/>
        </w:rPr>
        <w:t>rá</w:t>
      </w:r>
      <w:r w:rsidRPr="001C34EF">
        <w:rPr>
          <w:rFonts w:cstheme="minorHAnsi"/>
          <w:sz w:val="24"/>
          <w:szCs w:val="24"/>
        </w:rPr>
        <w:t xml:space="preserve"> incluir a relação dos </w:t>
      </w:r>
      <w:proofErr w:type="spellStart"/>
      <w:r w:rsidRPr="001C34EF">
        <w:rPr>
          <w:rFonts w:cstheme="minorHAnsi"/>
          <w:sz w:val="24"/>
          <w:szCs w:val="24"/>
        </w:rPr>
        <w:t>desinfectantes</w:t>
      </w:r>
      <w:proofErr w:type="spellEnd"/>
      <w:r w:rsidRPr="001C34EF">
        <w:rPr>
          <w:rFonts w:cstheme="minorHAnsi"/>
          <w:sz w:val="24"/>
          <w:szCs w:val="24"/>
        </w:rPr>
        <w:t xml:space="preserve"> e suas concentrações utilizados para a higienização dos reservatórios, constando em todas as folhas:</w:t>
      </w:r>
    </w:p>
    <w:p w:rsidR="001C34EF" w:rsidRPr="001C34EF" w:rsidRDefault="001C34EF" w:rsidP="00296A25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Logomarca da empresa especializada;</w:t>
      </w:r>
    </w:p>
    <w:p w:rsidR="001C34EF" w:rsidRPr="001C34EF" w:rsidRDefault="001C34EF" w:rsidP="00296A25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Data; e</w:t>
      </w:r>
    </w:p>
    <w:p w:rsidR="001C34EF" w:rsidRPr="001C34EF" w:rsidRDefault="001C34EF" w:rsidP="00296A25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C34EF">
        <w:rPr>
          <w:rFonts w:cstheme="minorHAnsi"/>
          <w:sz w:val="24"/>
          <w:szCs w:val="24"/>
        </w:rPr>
        <w:t>Rubrica do responsável técnico e assinatura na última folha.</w:t>
      </w:r>
    </w:p>
    <w:p w:rsidR="001C34EF" w:rsidRPr="006768FB" w:rsidRDefault="00032BDA" w:rsidP="00296A2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1C34EF">
        <w:rPr>
          <w:rFonts w:cstheme="minorHAnsi"/>
          <w:b/>
          <w:sz w:val="24"/>
          <w:szCs w:val="24"/>
          <w:u w:val="single"/>
        </w:rPr>
        <w:t xml:space="preserve"> </w:t>
      </w:r>
      <w:r w:rsidR="001C34EF" w:rsidRPr="0076352A">
        <w:rPr>
          <w:rFonts w:cstheme="minorHAnsi"/>
          <w:b/>
          <w:sz w:val="24"/>
          <w:szCs w:val="24"/>
          <w:u w:val="single"/>
        </w:rPr>
        <w:t>–</w:t>
      </w:r>
      <w:r w:rsidR="001C34EF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1C34EF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823B72" w:rsidRDefault="00823B72" w:rsidP="00296A25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1C34EF" w:rsidRPr="001C34EF" w:rsidRDefault="00032BDA" w:rsidP="00296A2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1C34EF">
        <w:rPr>
          <w:rFonts w:cstheme="minorHAnsi"/>
          <w:b/>
          <w:sz w:val="24"/>
          <w:szCs w:val="24"/>
          <w:u w:val="single"/>
        </w:rPr>
        <w:t xml:space="preserve"> </w:t>
      </w:r>
      <w:r w:rsidR="001C34EF" w:rsidRPr="0076352A">
        <w:rPr>
          <w:rFonts w:cstheme="minorHAnsi"/>
          <w:b/>
          <w:sz w:val="24"/>
          <w:szCs w:val="24"/>
          <w:u w:val="single"/>
        </w:rPr>
        <w:t>–</w:t>
      </w:r>
      <w:r w:rsidR="001C34EF">
        <w:rPr>
          <w:rFonts w:cstheme="minorHAnsi"/>
          <w:b/>
          <w:sz w:val="24"/>
          <w:szCs w:val="24"/>
          <w:u w:val="single"/>
        </w:rPr>
        <w:t xml:space="preserve"> Planta baixa das instalações</w:t>
      </w:r>
    </w:p>
    <w:p w:rsidR="001C34EF" w:rsidRPr="001C34EF" w:rsidRDefault="001C34EF" w:rsidP="00296A25">
      <w:p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Escala 1/50.</w:t>
      </w:r>
    </w:p>
    <w:p w:rsidR="001C34EF" w:rsidRPr="001C34EF" w:rsidRDefault="001C34EF" w:rsidP="00296A25">
      <w:pPr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Deverá apresentar obrigatoriamente as dimensões e a indicação da área destinada:</w:t>
      </w:r>
    </w:p>
    <w:p w:rsidR="001C34EF" w:rsidRPr="001C34EF" w:rsidRDefault="001C34EF" w:rsidP="00296A25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Ao depósito;</w:t>
      </w:r>
    </w:p>
    <w:p w:rsidR="001C34EF" w:rsidRPr="001C34EF" w:rsidRDefault="001C34EF" w:rsidP="00296A25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Ao vestiário; e</w:t>
      </w:r>
    </w:p>
    <w:p w:rsidR="001C34EF" w:rsidRPr="001C34EF" w:rsidRDefault="001C34EF" w:rsidP="00296A25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Ás vias internas de acesso.</w:t>
      </w:r>
    </w:p>
    <w:p w:rsidR="001C34EF" w:rsidRPr="001C34EF" w:rsidRDefault="001C34EF" w:rsidP="00296A25">
      <w:p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Deverão ser identificados também:</w:t>
      </w:r>
    </w:p>
    <w:p w:rsidR="001C34EF" w:rsidRPr="001C34EF" w:rsidRDefault="001C34EF" w:rsidP="00296A25">
      <w:p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I - Os pontos de:</w:t>
      </w:r>
    </w:p>
    <w:p w:rsidR="001C34EF" w:rsidRPr="001C34EF" w:rsidRDefault="001C34EF" w:rsidP="00296A25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Iluminação; e</w:t>
      </w:r>
    </w:p>
    <w:p w:rsidR="001C34EF" w:rsidRPr="001C34EF" w:rsidRDefault="001C34EF" w:rsidP="00296A25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Ventilação.</w:t>
      </w:r>
    </w:p>
    <w:p w:rsidR="001C34EF" w:rsidRPr="001C34EF" w:rsidRDefault="001C34EF" w:rsidP="00296A25">
      <w:p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II - A posição:</w:t>
      </w:r>
    </w:p>
    <w:p w:rsidR="001C34EF" w:rsidRPr="001C34EF" w:rsidRDefault="001C34EF" w:rsidP="00296A25">
      <w:pPr>
        <w:pStyle w:val="PargrafodaLista"/>
        <w:numPr>
          <w:ilvl w:val="0"/>
          <w:numId w:val="10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Da bancada;</w:t>
      </w:r>
    </w:p>
    <w:p w:rsidR="001C34EF" w:rsidRPr="001C34EF" w:rsidRDefault="001C34EF" w:rsidP="00296A25">
      <w:pPr>
        <w:pStyle w:val="PargrafodaLista"/>
        <w:numPr>
          <w:ilvl w:val="0"/>
          <w:numId w:val="10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Das prateleiras; e</w:t>
      </w:r>
    </w:p>
    <w:p w:rsidR="001C34EF" w:rsidRPr="003A0DE3" w:rsidRDefault="001C34EF" w:rsidP="00296A25">
      <w:pPr>
        <w:pStyle w:val="PargrafodaLista"/>
        <w:numPr>
          <w:ilvl w:val="0"/>
          <w:numId w:val="10"/>
        </w:numPr>
        <w:spacing w:before="120" w:after="120"/>
        <w:jc w:val="both"/>
        <w:rPr>
          <w:rFonts w:cs="Arial"/>
          <w:color w:val="000000"/>
        </w:rPr>
      </w:pPr>
      <w:r w:rsidRPr="001C34EF">
        <w:rPr>
          <w:rFonts w:cs="Arial"/>
          <w:sz w:val="24"/>
          <w:szCs w:val="24"/>
        </w:rPr>
        <w:t>Do tanque.</w:t>
      </w:r>
    </w:p>
    <w:p w:rsidR="001C34EF" w:rsidRPr="001C34EF" w:rsidRDefault="00032BDA" w:rsidP="00296A2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1C34EF">
        <w:rPr>
          <w:rFonts w:cstheme="minorHAnsi"/>
          <w:b/>
          <w:sz w:val="24"/>
          <w:szCs w:val="24"/>
          <w:u w:val="single"/>
        </w:rPr>
        <w:t xml:space="preserve"> </w:t>
      </w:r>
      <w:r w:rsidR="001C34EF" w:rsidRPr="0076352A">
        <w:rPr>
          <w:rFonts w:cstheme="minorHAnsi"/>
          <w:b/>
          <w:sz w:val="24"/>
          <w:szCs w:val="24"/>
          <w:u w:val="single"/>
        </w:rPr>
        <w:t>–</w:t>
      </w:r>
      <w:r w:rsidR="001C34EF" w:rsidRPr="001C34EF">
        <w:rPr>
          <w:rFonts w:cstheme="minorHAnsi"/>
          <w:b/>
          <w:sz w:val="24"/>
          <w:szCs w:val="24"/>
          <w:u w:val="single"/>
        </w:rPr>
        <w:t xml:space="preserve"> O sistema de esgotamento sanitário deverá atender as especificações da Diretriz de Controle de Carga Biodegradável em Efluentes Líquidos de</w:t>
      </w:r>
      <w:r w:rsidR="001C34EF">
        <w:rPr>
          <w:rFonts w:cstheme="minorHAnsi"/>
          <w:b/>
          <w:sz w:val="24"/>
          <w:szCs w:val="24"/>
          <w:u w:val="single"/>
        </w:rPr>
        <w:t xml:space="preserve"> Origem Não-Industrial (DZ-215)</w:t>
      </w:r>
    </w:p>
    <w:p w:rsidR="001C34EF" w:rsidRPr="001C34EF" w:rsidRDefault="001C34EF" w:rsidP="00296A25">
      <w:p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 xml:space="preserve">Quando não houver sistema de esgotamento sanitário público, apresentar planta de fossa séptica e filtro anaeróbio, contendo: </w:t>
      </w:r>
    </w:p>
    <w:p w:rsidR="001C34EF" w:rsidRPr="001C34EF" w:rsidRDefault="001C34EF" w:rsidP="00296A25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Suas medidas; e</w:t>
      </w:r>
    </w:p>
    <w:p w:rsidR="00E02DC6" w:rsidRPr="00E02DC6" w:rsidRDefault="001C34EF" w:rsidP="00E02DC6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1C34EF">
        <w:rPr>
          <w:rFonts w:cs="Arial"/>
          <w:sz w:val="24"/>
          <w:szCs w:val="24"/>
        </w:rPr>
        <w:t>Localização no terreno.</w:t>
      </w:r>
    </w:p>
    <w:p w:rsidR="00E02DC6" w:rsidRPr="00455955" w:rsidRDefault="00032BDA" w:rsidP="00E02DC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E02DC6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E02DC6" w:rsidRPr="00455955">
        <w:rPr>
          <w:rFonts w:cstheme="minorHAnsi"/>
          <w:b/>
          <w:sz w:val="24"/>
          <w:szCs w:val="24"/>
          <w:u w:val="single"/>
        </w:rPr>
        <w:t xml:space="preserve"> Documentação fotográfica com comprovação da descrição da área técnico-operacional apr</w:t>
      </w:r>
      <w:r w:rsidR="00E02DC6">
        <w:rPr>
          <w:rFonts w:cstheme="minorHAnsi"/>
          <w:b/>
          <w:sz w:val="24"/>
          <w:szCs w:val="24"/>
          <w:u w:val="single"/>
        </w:rPr>
        <w:t>esentada no memorial descritivo</w:t>
      </w:r>
    </w:p>
    <w:p w:rsidR="00E02DC6" w:rsidRPr="00455955" w:rsidRDefault="00E02DC6" w:rsidP="00E02DC6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lastRenderedPageBreak/>
        <w:t>As fotografias deverão ser impressas com dimensões mínimas de 10</w:t>
      </w:r>
      <w:r>
        <w:rPr>
          <w:rFonts w:cstheme="minorHAnsi"/>
          <w:sz w:val="24"/>
          <w:szCs w:val="24"/>
        </w:rPr>
        <w:t xml:space="preserve"> </w:t>
      </w:r>
      <w:proofErr w:type="gramStart"/>
      <w:r w:rsidRPr="00455955">
        <w:rPr>
          <w:rFonts w:cstheme="minorHAnsi"/>
          <w:sz w:val="24"/>
          <w:szCs w:val="24"/>
        </w:rPr>
        <w:t>X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Pr="00455955">
        <w:rPr>
          <w:rFonts w:cstheme="minorHAnsi"/>
          <w:sz w:val="24"/>
          <w:szCs w:val="24"/>
        </w:rPr>
        <w:t>15 cm e conter legendas que facilitem a identificação e o entendimento da situação por qualquer técnico que acesse o processo administrativo ou que realize a vistoria.</w:t>
      </w:r>
    </w:p>
    <w:p w:rsidR="00E02DC6" w:rsidRDefault="00E02DC6" w:rsidP="00E02DC6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Deverão ser f</w:t>
      </w:r>
      <w:r>
        <w:rPr>
          <w:rFonts w:cstheme="minorHAnsi"/>
          <w:sz w:val="24"/>
          <w:szCs w:val="24"/>
        </w:rPr>
        <w:t>otografados os seguintes locais:</w:t>
      </w:r>
    </w:p>
    <w:p w:rsidR="00E02DC6" w:rsidRDefault="00D1693F" w:rsidP="00D1693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Fotos com vista total:</w:t>
      </w:r>
    </w:p>
    <w:p w:rsidR="00D1693F" w:rsidRDefault="00D1693F" w:rsidP="00D1693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Área externa da empresa, com enquadramento das condições vicinais;</w:t>
      </w:r>
    </w:p>
    <w:p w:rsidR="00D1693F" w:rsidRDefault="00D1693F" w:rsidP="00D1693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Depósito, com enquadramento do piso, paredes e teto;</w:t>
      </w:r>
    </w:p>
    <w:p w:rsidR="00D1693F" w:rsidRDefault="00D1693F" w:rsidP="00D1693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Área externa do vestiário;</w:t>
      </w:r>
    </w:p>
    <w:p w:rsidR="00D1693F" w:rsidRDefault="00D1693F" w:rsidP="00D1693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Área interna do vestiário; e</w:t>
      </w:r>
    </w:p>
    <w:p w:rsidR="00D1693F" w:rsidRDefault="00D1693F" w:rsidP="00D1693F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Veículo(</w:t>
      </w:r>
      <w:proofErr w:type="gramEnd"/>
      <w:r>
        <w:rPr>
          <w:rFonts w:cs="Arial"/>
          <w:sz w:val="24"/>
          <w:szCs w:val="24"/>
        </w:rPr>
        <w:t>s) de uso exclusivo para transporte de funcionários e equipamentos.</w:t>
      </w:r>
    </w:p>
    <w:p w:rsidR="00D1693F" w:rsidRDefault="00D1693F" w:rsidP="00D1693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Fotos em detalhe: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Estrados e prateleiras do depósito, se houver;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Letreiro da porta de acesso ao depósito;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Vestiário, instalações para banho;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Vestiário, instalações para troca de roupa;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Vestiário, local para guarda de </w:t>
      </w:r>
      <w:proofErr w:type="spellStart"/>
      <w:r>
        <w:rPr>
          <w:rFonts w:cs="Arial"/>
          <w:sz w:val="24"/>
          <w:szCs w:val="24"/>
        </w:rPr>
        <w:t>EPI’s</w:t>
      </w:r>
      <w:proofErr w:type="spellEnd"/>
      <w:r>
        <w:rPr>
          <w:rFonts w:cs="Arial"/>
          <w:sz w:val="24"/>
          <w:szCs w:val="24"/>
        </w:rPr>
        <w:t>;</w:t>
      </w:r>
    </w:p>
    <w:p w:rsid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Fossa filtro; e</w:t>
      </w:r>
    </w:p>
    <w:p w:rsidR="00D1693F" w:rsidRPr="00D1693F" w:rsidRDefault="00D1693F" w:rsidP="00D1693F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Veículo de uso exclusivo para transporte de funcionários e equipamentos, com enquadramento de placa.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34EF" w:rsidTr="00D870F4">
        <w:tc>
          <w:tcPr>
            <w:tcW w:w="8644" w:type="dxa"/>
          </w:tcPr>
          <w:p w:rsidR="001C34EF" w:rsidRPr="001A05AC" w:rsidRDefault="001C34EF" w:rsidP="00D870F4">
            <w:pPr>
              <w:spacing w:before="60" w:after="60"/>
              <w:jc w:val="center"/>
              <w:rPr>
                <w:u w:val="single"/>
              </w:rPr>
            </w:pPr>
            <w:r w:rsidRPr="001A05AC">
              <w:rPr>
                <w:u w:val="single"/>
              </w:rPr>
              <w:t>Anexo: Modelo de Memorial Descritivo</w:t>
            </w:r>
          </w:p>
          <w:p w:rsidR="001C34EF" w:rsidRPr="002C1276" w:rsidRDefault="001C34EF" w:rsidP="001C34EF">
            <w:pPr>
              <w:numPr>
                <w:ilvl w:val="0"/>
                <w:numId w:val="12"/>
              </w:numPr>
              <w:spacing w:before="60" w:after="60"/>
              <w:ind w:left="426" w:hanging="142"/>
              <w:contextualSpacing/>
              <w:jc w:val="both"/>
              <w:rPr>
                <w:rFonts w:eastAsia="Calibri"/>
                <w:i/>
                <w:spacing w:val="20"/>
              </w:rPr>
            </w:pPr>
            <w:r w:rsidRPr="002C1276">
              <w:rPr>
                <w:rFonts w:eastAsia="Calibri"/>
                <w:b/>
                <w:i/>
                <w:spacing w:val="20"/>
              </w:rPr>
              <w:t xml:space="preserve">Depósito </w:t>
            </w:r>
            <w:r w:rsidRPr="002C1276">
              <w:rPr>
                <w:rFonts w:eastAsia="Calibri"/>
                <w:i/>
                <w:spacing w:val="20"/>
              </w:rPr>
              <w:t>– A empresa apresenta um depósito para guarda exclusiva de produtos saneantes desinfetantes e equipamentos. Esse depósito é de alvenaria, medindo 2,</w:t>
            </w:r>
            <w:r w:rsidRPr="001A05AC">
              <w:rPr>
                <w:rFonts w:eastAsia="Calibri"/>
                <w:i/>
                <w:spacing w:val="20"/>
              </w:rPr>
              <w:t>0</w:t>
            </w:r>
            <w:r w:rsidRPr="002C1276">
              <w:rPr>
                <w:rFonts w:eastAsia="Calibri"/>
                <w:i/>
                <w:spacing w:val="20"/>
              </w:rPr>
              <w:t>0m x 2,0</w:t>
            </w:r>
            <w:r w:rsidRPr="001A05AC">
              <w:rPr>
                <w:rFonts w:eastAsia="Calibri"/>
                <w:i/>
                <w:spacing w:val="20"/>
              </w:rPr>
              <w:t>0</w:t>
            </w:r>
            <w:r w:rsidRPr="002C1276">
              <w:rPr>
                <w:rFonts w:eastAsia="Calibri"/>
                <w:i/>
                <w:spacing w:val="20"/>
              </w:rPr>
              <w:t>m, perfazendo uma área de 4,</w:t>
            </w:r>
            <w:r w:rsidRPr="001A05AC">
              <w:rPr>
                <w:rFonts w:eastAsia="Calibri"/>
                <w:i/>
                <w:spacing w:val="20"/>
              </w:rPr>
              <w:t>00</w:t>
            </w:r>
            <w:r w:rsidRPr="002C1276">
              <w:rPr>
                <w:rFonts w:eastAsia="Calibri"/>
                <w:i/>
                <w:spacing w:val="20"/>
              </w:rPr>
              <w:t>m². As paredes são revestidas com azulejos até o teto.</w:t>
            </w:r>
            <w:r w:rsidRPr="001A05AC">
              <w:rPr>
                <w:rFonts w:eastAsia="Calibri"/>
                <w:i/>
                <w:spacing w:val="20"/>
              </w:rPr>
              <w:t xml:space="preserve"> </w:t>
            </w:r>
            <w:r w:rsidRPr="002C1276">
              <w:rPr>
                <w:rFonts w:eastAsia="Calibri"/>
                <w:i/>
                <w:spacing w:val="20"/>
              </w:rPr>
              <w:t>O piso é revestido com material</w:t>
            </w:r>
            <w:r w:rsidRPr="001A05AC">
              <w:rPr>
                <w:rFonts w:eastAsia="Calibri"/>
                <w:i/>
                <w:spacing w:val="20"/>
              </w:rPr>
              <w:t xml:space="preserve"> </w:t>
            </w:r>
            <w:r w:rsidRPr="002C1276">
              <w:rPr>
                <w:rFonts w:eastAsia="Calibri"/>
                <w:i/>
                <w:spacing w:val="20"/>
              </w:rPr>
              <w:t xml:space="preserve">antiderrapante, o teto é em alvenaria, a iluminação atende às determinações do Ministério do Trabalho e Emprego (MTE). O local ainda apresenta uma bancada medindo 2,00m de comprimento, 0,60m de largura e 0,95m de altura e um tanque para lavagem dos equipamentos possuindo 0,80m de comprimento, 0,60m de largura e 0,60m de profundidade. A porta de acesso está identificada e o material estocado atende às determinações legais. </w:t>
            </w:r>
          </w:p>
          <w:p w:rsidR="001C34EF" w:rsidRPr="002C1276" w:rsidRDefault="001C34EF" w:rsidP="00D870F4">
            <w:pPr>
              <w:spacing w:before="60" w:after="60"/>
              <w:ind w:left="360"/>
              <w:contextualSpacing/>
              <w:rPr>
                <w:rFonts w:eastAsia="Calibri"/>
                <w:spacing w:val="20"/>
              </w:rPr>
            </w:pPr>
          </w:p>
          <w:p w:rsidR="001C34EF" w:rsidRDefault="001C34EF" w:rsidP="001C34EF">
            <w:pPr>
              <w:numPr>
                <w:ilvl w:val="0"/>
                <w:numId w:val="12"/>
              </w:numPr>
              <w:spacing w:before="60" w:after="60"/>
              <w:ind w:left="426" w:hanging="142"/>
              <w:contextualSpacing/>
              <w:jc w:val="both"/>
              <w:rPr>
                <w:u w:val="single"/>
              </w:rPr>
            </w:pPr>
            <w:r w:rsidRPr="002C1276">
              <w:rPr>
                <w:rFonts w:eastAsia="Calibri"/>
                <w:b/>
                <w:i/>
                <w:spacing w:val="20"/>
              </w:rPr>
              <w:t>Vestiário</w:t>
            </w:r>
            <w:r w:rsidRPr="001A05AC">
              <w:rPr>
                <w:rFonts w:eastAsia="Calibri"/>
                <w:b/>
                <w:i/>
                <w:spacing w:val="20"/>
              </w:rPr>
              <w:t xml:space="preserve"> </w:t>
            </w:r>
            <w:r w:rsidRPr="002C1276">
              <w:rPr>
                <w:rFonts w:eastAsia="Calibri"/>
                <w:i/>
                <w:spacing w:val="20"/>
              </w:rPr>
              <w:t xml:space="preserve">– </w:t>
            </w:r>
            <w:r w:rsidRPr="001A05AC">
              <w:rPr>
                <w:rFonts w:eastAsia="Calibri"/>
                <w:i/>
                <w:spacing w:val="20"/>
              </w:rPr>
              <w:t>A</w:t>
            </w:r>
            <w:r w:rsidRPr="002C1276">
              <w:rPr>
                <w:rFonts w:eastAsia="Calibri"/>
                <w:i/>
                <w:spacing w:val="20"/>
              </w:rPr>
              <w:t>presenta vestiário localizado em área externa ao depósito, dispondo de instalações completas para banho, troca de roupas e guarda de equi</w:t>
            </w:r>
            <w:r>
              <w:rPr>
                <w:rFonts w:eastAsia="Calibri"/>
                <w:i/>
                <w:spacing w:val="20"/>
              </w:rPr>
              <w:t xml:space="preserve">pamentos de proteção individual </w:t>
            </w:r>
            <w:r w:rsidRPr="002C1276">
              <w:rPr>
                <w:rFonts w:eastAsia="Calibri"/>
                <w:i/>
                <w:spacing w:val="20"/>
              </w:rPr>
              <w:t>(</w:t>
            </w:r>
            <w:proofErr w:type="spellStart"/>
            <w:r w:rsidRPr="002C1276">
              <w:rPr>
                <w:rFonts w:eastAsia="Calibri"/>
                <w:i/>
                <w:spacing w:val="20"/>
              </w:rPr>
              <w:t>EPI’s</w:t>
            </w:r>
            <w:proofErr w:type="spellEnd"/>
            <w:r w:rsidRPr="002C1276">
              <w:rPr>
                <w:rFonts w:eastAsia="Calibri"/>
                <w:i/>
                <w:spacing w:val="20"/>
              </w:rPr>
              <w:t>), atendendo à normatização do Ministério do Trabalho (MTE).</w:t>
            </w:r>
          </w:p>
        </w:tc>
      </w:tr>
    </w:tbl>
    <w:p w:rsidR="001C34EF" w:rsidRDefault="001C34EF" w:rsidP="001C34EF">
      <w:pPr>
        <w:jc w:val="both"/>
        <w:rPr>
          <w:rStyle w:val="Forte"/>
          <w:color w:val="000000"/>
          <w:sz w:val="24"/>
          <w:szCs w:val="24"/>
          <w:u w:val="single"/>
          <w:shd w:val="clear" w:color="auto" w:fill="FFFFFF"/>
        </w:rPr>
      </w:pPr>
    </w:p>
    <w:p w:rsidR="00032BDA" w:rsidRPr="00A639DA" w:rsidRDefault="00032BDA" w:rsidP="00032BDA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783595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1C34EF" w:rsidRPr="00032BDA" w:rsidRDefault="00032BDA" w:rsidP="00032BDA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1C34EF" w:rsidRPr="00032B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857"/>
    <w:multiLevelType w:val="hybridMultilevel"/>
    <w:tmpl w:val="6F8249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AC8"/>
    <w:multiLevelType w:val="hybridMultilevel"/>
    <w:tmpl w:val="4E9C34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E7C"/>
    <w:multiLevelType w:val="hybridMultilevel"/>
    <w:tmpl w:val="E0D61100"/>
    <w:lvl w:ilvl="0" w:tplc="7EFC133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7C40"/>
    <w:multiLevelType w:val="hybridMultilevel"/>
    <w:tmpl w:val="A5C4FB4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6212"/>
    <w:multiLevelType w:val="hybridMultilevel"/>
    <w:tmpl w:val="CDDC13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A1101"/>
    <w:multiLevelType w:val="hybridMultilevel"/>
    <w:tmpl w:val="5A62FDAA"/>
    <w:lvl w:ilvl="0" w:tplc="F258A3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F7735"/>
    <w:multiLevelType w:val="hybridMultilevel"/>
    <w:tmpl w:val="7EB67468"/>
    <w:lvl w:ilvl="0" w:tplc="3146AE6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93A51"/>
    <w:multiLevelType w:val="hybridMultilevel"/>
    <w:tmpl w:val="3E4E8FD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C7E7B"/>
    <w:multiLevelType w:val="hybridMultilevel"/>
    <w:tmpl w:val="FE5EE144"/>
    <w:lvl w:ilvl="0" w:tplc="A1EEC1FE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26E8B"/>
    <w:multiLevelType w:val="hybridMultilevel"/>
    <w:tmpl w:val="1884EA12"/>
    <w:lvl w:ilvl="0" w:tplc="5DEA77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40675"/>
    <w:multiLevelType w:val="hybridMultilevel"/>
    <w:tmpl w:val="E4C86D4A"/>
    <w:lvl w:ilvl="0" w:tplc="F12E1BAC">
      <w:start w:val="1"/>
      <w:numFmt w:val="bullet"/>
      <w:lvlText w:val=""/>
      <w:lvlJc w:val="left"/>
      <w:pPr>
        <w:ind w:left="720" w:hanging="360"/>
      </w:pPr>
      <w:rPr>
        <w:rFonts w:ascii="Wingdings 3" w:hAnsi="Wingdings 3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E3761"/>
    <w:multiLevelType w:val="hybridMultilevel"/>
    <w:tmpl w:val="2CFE56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0"/>
  </w:num>
  <w:num w:numId="9">
    <w:abstractNumId w:val="3"/>
  </w:num>
  <w:num w:numId="10">
    <w:abstractNumId w:val="11"/>
  </w:num>
  <w:num w:numId="11">
    <w:abstractNumId w:val="8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EF"/>
    <w:rsid w:val="00032BDA"/>
    <w:rsid w:val="0005535C"/>
    <w:rsid w:val="001A52A2"/>
    <w:rsid w:val="001C34EF"/>
    <w:rsid w:val="00271169"/>
    <w:rsid w:val="00296A25"/>
    <w:rsid w:val="00300D11"/>
    <w:rsid w:val="00472C16"/>
    <w:rsid w:val="00501331"/>
    <w:rsid w:val="00783595"/>
    <w:rsid w:val="00823B72"/>
    <w:rsid w:val="009B2C7C"/>
    <w:rsid w:val="00B64F0C"/>
    <w:rsid w:val="00BC4359"/>
    <w:rsid w:val="00D1693F"/>
    <w:rsid w:val="00D414E6"/>
    <w:rsid w:val="00DA19FE"/>
    <w:rsid w:val="00E0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D5AAE-4B97-4EDD-A347-1B0175CA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4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34EF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1C34EF"/>
    <w:rPr>
      <w:b/>
      <w:bCs/>
    </w:rPr>
  </w:style>
  <w:style w:type="table" w:styleId="Tabelacomgrade">
    <w:name w:val="Table Grid"/>
    <w:basedOn w:val="Tabelanormal"/>
    <w:uiPriority w:val="59"/>
    <w:rsid w:val="001C3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1130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14</cp:revision>
  <dcterms:created xsi:type="dcterms:W3CDTF">2019-04-05T12:58:00Z</dcterms:created>
  <dcterms:modified xsi:type="dcterms:W3CDTF">2021-08-24T15:11:00Z</dcterms:modified>
</cp:coreProperties>
</file>