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C4D" w:rsidRDefault="000E4164" w:rsidP="00E10C4D">
      <w:pPr>
        <w:jc w:val="center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CERTIFICAD</w:t>
      </w:r>
      <w:r w:rsidR="00E10C4D">
        <w:rPr>
          <w:rFonts w:cstheme="minorHAnsi"/>
          <w:b/>
          <w:sz w:val="24"/>
          <w:szCs w:val="24"/>
          <w:u w:val="single"/>
        </w:rPr>
        <w:t>O AMBIENTAL DE USO INSIGNIFICANTE DE RECURSOS HÍDRICOS.</w:t>
      </w:r>
    </w:p>
    <w:p w:rsidR="00545434" w:rsidRDefault="00545434" w:rsidP="00545434">
      <w:pPr>
        <w:jc w:val="center"/>
        <w:rPr>
          <w:rFonts w:cstheme="minorHAnsi"/>
          <w:sz w:val="24"/>
          <w:szCs w:val="24"/>
        </w:rPr>
      </w:pPr>
      <w:r w:rsidRPr="004732E0">
        <w:rPr>
          <w:rFonts w:cs="Times New Roman"/>
          <w:i/>
          <w:sz w:val="24"/>
          <w:szCs w:val="24"/>
        </w:rPr>
        <w:t>Documentos preferencialmente no formato PDF. Limite de 20Mb por arquivo.</w:t>
      </w:r>
    </w:p>
    <w:p w:rsidR="00545434" w:rsidRDefault="00545434" w:rsidP="00545434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1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Requerimento</w:t>
      </w:r>
    </w:p>
    <w:p w:rsidR="00545434" w:rsidRPr="00E64C8C" w:rsidRDefault="00545434" w:rsidP="00545434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 xml:space="preserve">Formulário a ser preenchido eletronicamente no Portal de Licenciamento do </w:t>
      </w:r>
      <w:proofErr w:type="spellStart"/>
      <w:r w:rsidRPr="00E64C8C">
        <w:rPr>
          <w:rFonts w:cs="Times New Roman"/>
          <w:sz w:val="24"/>
          <w:szCs w:val="24"/>
        </w:rPr>
        <w:t>Inea</w:t>
      </w:r>
      <w:proofErr w:type="spellEnd"/>
      <w:r w:rsidRPr="00E64C8C">
        <w:rPr>
          <w:rFonts w:cs="Times New Roman"/>
          <w:sz w:val="24"/>
          <w:szCs w:val="24"/>
        </w:rPr>
        <w:t>.</w:t>
      </w:r>
    </w:p>
    <w:p w:rsidR="00545434" w:rsidRPr="00E64C8C" w:rsidRDefault="00545434" w:rsidP="00545434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2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de identificação</w:t>
      </w:r>
    </w:p>
    <w:p w:rsidR="00545434" w:rsidRDefault="00545434" w:rsidP="00545434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física: </w:t>
      </w:r>
      <w:r w:rsidRPr="00E64C8C">
        <w:rPr>
          <w:rFonts w:cs="Times New Roman"/>
          <w:sz w:val="24"/>
          <w:szCs w:val="24"/>
        </w:rPr>
        <w:t xml:space="preserve">RG e CPF </w:t>
      </w:r>
      <w:r>
        <w:rPr>
          <w:rFonts w:cs="Times New Roman"/>
          <w:sz w:val="24"/>
          <w:szCs w:val="24"/>
        </w:rPr>
        <w:t>do</w:t>
      </w:r>
      <w:r w:rsidRPr="00E64C8C">
        <w:rPr>
          <w:rFonts w:cs="Times New Roman"/>
          <w:sz w:val="24"/>
          <w:szCs w:val="24"/>
        </w:rPr>
        <w:t xml:space="preserve"> titular do requerimento.</w:t>
      </w:r>
    </w:p>
    <w:p w:rsidR="00545434" w:rsidRPr="00E64C8C" w:rsidRDefault="00545434" w:rsidP="00545434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jurídica: </w:t>
      </w:r>
      <w:r w:rsidRPr="00E64C8C">
        <w:rPr>
          <w:rFonts w:cs="Times New Roman"/>
          <w:sz w:val="24"/>
          <w:szCs w:val="24"/>
        </w:rPr>
        <w:t xml:space="preserve">RG e CPF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</w:t>
      </w:r>
      <w:r w:rsidRPr="00E64C8C">
        <w:rPr>
          <w:rFonts w:cs="Times New Roman"/>
          <w:sz w:val="24"/>
          <w:szCs w:val="24"/>
        </w:rPr>
        <w:t xml:space="preserve"> da Pessoa Jurídica titular do requerimento.</w:t>
      </w:r>
    </w:p>
    <w:p w:rsidR="00545434" w:rsidRPr="00E64C8C" w:rsidRDefault="00545434" w:rsidP="00545434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3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sociais</w:t>
      </w:r>
    </w:p>
    <w:p w:rsidR="00545434" w:rsidRDefault="00545434" w:rsidP="00545434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Limitada: Última alteração contratual e Contrato Social consolidado.</w:t>
      </w:r>
    </w:p>
    <w:p w:rsidR="00545434" w:rsidRDefault="00545434" w:rsidP="00545434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Anônima: Estatuto Social e ata de eleição da diretoria em vigor.</w:t>
      </w:r>
    </w:p>
    <w:p w:rsidR="00545434" w:rsidRDefault="00545434" w:rsidP="00545434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Órgãos Públicos: Ato de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545434" w:rsidRPr="00E64C8C" w:rsidRDefault="00545434" w:rsidP="00545434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Outros casos: Documentos </w:t>
      </w:r>
      <w:r w:rsidRPr="00E64C8C">
        <w:rPr>
          <w:rFonts w:cs="Times New Roman"/>
          <w:sz w:val="24"/>
          <w:szCs w:val="24"/>
        </w:rPr>
        <w:t>de constituição da Pessoa</w:t>
      </w:r>
      <w:r>
        <w:rPr>
          <w:rFonts w:cs="Times New Roman"/>
          <w:sz w:val="24"/>
          <w:szCs w:val="24"/>
        </w:rPr>
        <w:t xml:space="preserve"> Jurídica e de eleição ou nomeação </w:t>
      </w:r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545434" w:rsidRPr="00E64C8C" w:rsidRDefault="00545434" w:rsidP="00545434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4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CNPJ</w:t>
      </w:r>
    </w:p>
    <w:p w:rsidR="00545434" w:rsidRPr="00E64C8C" w:rsidRDefault="00545434" w:rsidP="00545434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Comprovante de Inscrição e de Situação Cadastral de Pessoa Jurídica obtido no site da Receita Federal no ano do requerimento.</w:t>
      </w:r>
    </w:p>
    <w:p w:rsidR="00545434" w:rsidRPr="00E64C8C" w:rsidRDefault="00545434" w:rsidP="00545434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5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Declaração de microempresa (Form. 35) ou Relatório do Simples Nacional emitido pela Receita Federal</w:t>
      </w:r>
      <w:r>
        <w:rPr>
          <w:rFonts w:cs="Times New Roman"/>
          <w:b/>
          <w:sz w:val="24"/>
          <w:szCs w:val="24"/>
          <w:u w:val="single"/>
        </w:rPr>
        <w:t xml:space="preserve"> (</w:t>
      </w:r>
      <w:r w:rsidRPr="00D67CA3">
        <w:rPr>
          <w:rFonts w:cs="Times New Roman"/>
          <w:b/>
          <w:color w:val="FF0000"/>
          <w:sz w:val="24"/>
          <w:szCs w:val="24"/>
          <w:u w:val="single"/>
        </w:rPr>
        <w:t>se for o caso</w:t>
      </w:r>
      <w:r>
        <w:rPr>
          <w:rFonts w:cs="Times New Roman"/>
          <w:b/>
          <w:sz w:val="24"/>
          <w:szCs w:val="24"/>
          <w:u w:val="single"/>
        </w:rPr>
        <w:t>)</w:t>
      </w:r>
    </w:p>
    <w:p w:rsidR="00545434" w:rsidRDefault="00545434" w:rsidP="00545434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Documento que comprove a condição de microempresa ou empresa de pequeno porte para fazer jus à redução de 50% do valor do custo de análise.</w:t>
      </w:r>
    </w:p>
    <w:p w:rsidR="002155B9" w:rsidRPr="00E64C8C" w:rsidRDefault="002155B9" w:rsidP="002155B9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6 – Documentos de identificação do procurador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2155B9" w:rsidRPr="00E64C8C" w:rsidRDefault="002155B9" w:rsidP="002155B9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RG e CPF do procurador constituído.</w:t>
      </w:r>
    </w:p>
    <w:p w:rsidR="002155B9" w:rsidRPr="00E64C8C" w:rsidRDefault="002155B9" w:rsidP="002155B9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7 – Procuração </w:t>
      </w:r>
      <w:r>
        <w:rPr>
          <w:rFonts w:cstheme="minorHAnsi"/>
          <w:b/>
          <w:sz w:val="24"/>
          <w:szCs w:val="24"/>
          <w:u w:val="single"/>
        </w:rPr>
        <w:t xml:space="preserve">(Anexo 2 </w:t>
      </w:r>
      <w:r w:rsidRPr="007F6C73">
        <w:rPr>
          <w:rFonts w:cstheme="minorHAnsi"/>
          <w:b/>
          <w:sz w:val="24"/>
          <w:szCs w:val="24"/>
          <w:u w:val="single"/>
        </w:rPr>
        <w:t>– NOP-INEA-40</w:t>
      </w:r>
      <w:r>
        <w:rPr>
          <w:rFonts w:cstheme="minorHAnsi"/>
          <w:b/>
          <w:sz w:val="24"/>
          <w:szCs w:val="24"/>
          <w:u w:val="single"/>
        </w:rPr>
        <w:t xml:space="preserve">) </w:t>
      </w:r>
      <w:r w:rsidRPr="00E64C8C">
        <w:rPr>
          <w:rFonts w:cs="Times New Roman"/>
          <w:b/>
          <w:sz w:val="24"/>
          <w:szCs w:val="24"/>
          <w:u w:val="single"/>
        </w:rPr>
        <w:t>pública ou particular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545434" w:rsidRPr="002155B9" w:rsidRDefault="002155B9" w:rsidP="002155B9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A procuração particular deve ter a firma reconhecida.</w:t>
      </w:r>
    </w:p>
    <w:p w:rsidR="00545434" w:rsidRPr="00E64C8C" w:rsidRDefault="00545434" w:rsidP="00545434">
      <w:pPr>
        <w:spacing w:before="240" w:line="360" w:lineRule="auto"/>
        <w:jc w:val="both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lastRenderedPageBreak/>
        <w:t>8</w:t>
      </w:r>
      <w:r w:rsidRPr="00E64C8C">
        <w:rPr>
          <w:rFonts w:cs="Times New Roman"/>
          <w:b/>
          <w:sz w:val="24"/>
          <w:szCs w:val="24"/>
          <w:u w:val="single"/>
        </w:rPr>
        <w:t xml:space="preserve"> – Termo de Responsabilidade</w:t>
      </w:r>
    </w:p>
    <w:p w:rsidR="00545434" w:rsidRDefault="00545434" w:rsidP="00545434">
      <w:pPr>
        <w:spacing w:before="120" w:after="120"/>
        <w:jc w:val="both"/>
        <w:rPr>
          <w:rFonts w:cs="Times New Roman"/>
          <w:sz w:val="24"/>
          <w:szCs w:val="24"/>
        </w:rPr>
      </w:pPr>
      <w:r w:rsidRPr="008A1B77">
        <w:rPr>
          <w:rFonts w:cs="Times New Roman"/>
          <w:sz w:val="24"/>
          <w:szCs w:val="24"/>
        </w:rPr>
        <w:t>Formulário disponível no P</w:t>
      </w:r>
      <w:r w:rsidR="00A05E4E">
        <w:rPr>
          <w:rFonts w:cs="Times New Roman"/>
          <w:sz w:val="24"/>
          <w:szCs w:val="24"/>
        </w:rPr>
        <w:t xml:space="preserve">ortal de Licenciamento do </w:t>
      </w:r>
      <w:proofErr w:type="spellStart"/>
      <w:r w:rsidR="00A05E4E">
        <w:rPr>
          <w:rFonts w:cs="Times New Roman"/>
          <w:sz w:val="24"/>
          <w:szCs w:val="24"/>
        </w:rPr>
        <w:t>Inea</w:t>
      </w:r>
      <w:proofErr w:type="spellEnd"/>
      <w:r w:rsidRPr="008A1B77">
        <w:rPr>
          <w:rFonts w:cs="Times New Roman"/>
          <w:sz w:val="24"/>
          <w:szCs w:val="24"/>
        </w:rPr>
        <w:t>.</w:t>
      </w:r>
    </w:p>
    <w:p w:rsidR="00E10C4D" w:rsidRPr="005B0DFE" w:rsidRDefault="00545434" w:rsidP="00E10C4D">
      <w:pPr>
        <w:spacing w:before="120" w:after="120"/>
        <w:jc w:val="both"/>
        <w:rPr>
          <w:sz w:val="24"/>
          <w:szCs w:val="24"/>
        </w:rPr>
      </w:pPr>
      <w:r>
        <w:rPr>
          <w:rFonts w:cstheme="minorHAnsi"/>
          <w:b/>
          <w:sz w:val="24"/>
          <w:szCs w:val="24"/>
          <w:u w:val="single"/>
        </w:rPr>
        <w:t>9</w:t>
      </w:r>
      <w:r w:rsidR="00E10C4D" w:rsidRPr="005B0DFE">
        <w:rPr>
          <w:rFonts w:cstheme="minorHAnsi"/>
          <w:b/>
          <w:sz w:val="24"/>
          <w:szCs w:val="24"/>
          <w:u w:val="single"/>
        </w:rPr>
        <w:t xml:space="preserve"> – Requerimento</w:t>
      </w:r>
    </w:p>
    <w:p w:rsidR="00E10C4D" w:rsidRDefault="00E10C4D" w:rsidP="00E10C4D">
      <w:pPr>
        <w:jc w:val="both"/>
        <w:rPr>
          <w:rFonts w:cstheme="minorHAnsi"/>
          <w:color w:val="4472C4" w:themeColor="accent5"/>
          <w:sz w:val="24"/>
          <w:szCs w:val="24"/>
        </w:rPr>
      </w:pPr>
      <w:r w:rsidRPr="005B0DFE">
        <w:rPr>
          <w:rFonts w:cstheme="minorHAnsi"/>
          <w:sz w:val="24"/>
          <w:szCs w:val="24"/>
        </w:rPr>
        <w:t xml:space="preserve">Formulário de Requerimento de </w:t>
      </w:r>
      <w:r w:rsidR="009958E6">
        <w:rPr>
          <w:rFonts w:cstheme="minorHAnsi"/>
          <w:sz w:val="24"/>
          <w:szCs w:val="24"/>
        </w:rPr>
        <w:t>Direito</w:t>
      </w:r>
      <w:r w:rsidRPr="005B0DFE">
        <w:rPr>
          <w:rFonts w:cstheme="minorHAnsi"/>
          <w:sz w:val="24"/>
          <w:szCs w:val="24"/>
        </w:rPr>
        <w:t xml:space="preserve"> de Uso de Recursos Hídricos</w:t>
      </w:r>
      <w:r>
        <w:rPr>
          <w:rFonts w:cstheme="minorHAnsi"/>
          <w:color w:val="000000"/>
          <w:sz w:val="24"/>
          <w:szCs w:val="24"/>
        </w:rPr>
        <w:t xml:space="preserve"> (Anexo 1</w:t>
      </w:r>
      <w:r w:rsidR="007F6C73">
        <w:rPr>
          <w:rFonts w:cstheme="minorHAnsi"/>
          <w:color w:val="000000"/>
          <w:sz w:val="24"/>
          <w:szCs w:val="24"/>
        </w:rPr>
        <w:t xml:space="preserve"> – NOP-INEA-40</w:t>
      </w:r>
      <w:r w:rsidRPr="005B0DFE">
        <w:rPr>
          <w:rFonts w:cstheme="minorHAnsi"/>
          <w:color w:val="000000"/>
          <w:sz w:val="24"/>
          <w:szCs w:val="24"/>
        </w:rPr>
        <w:t>) p</w:t>
      </w:r>
      <w:r w:rsidRPr="005B0DFE">
        <w:rPr>
          <w:rFonts w:cstheme="minorHAnsi"/>
          <w:sz w:val="24"/>
          <w:szCs w:val="24"/>
        </w:rPr>
        <w:t xml:space="preserve">reenchido e assinado pelo requerente ou </w:t>
      </w:r>
      <w:r w:rsidR="000E48D1">
        <w:rPr>
          <w:rFonts w:cstheme="minorHAnsi"/>
          <w:sz w:val="24"/>
          <w:szCs w:val="24"/>
        </w:rPr>
        <w:t>representante legal.</w:t>
      </w:r>
    </w:p>
    <w:p w:rsidR="006B0FCF" w:rsidRPr="00E92A2B" w:rsidRDefault="00545434" w:rsidP="006B0FCF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10</w:t>
      </w:r>
      <w:r w:rsidR="006B0FCF" w:rsidRPr="00E92A2B">
        <w:rPr>
          <w:rFonts w:cstheme="minorHAnsi"/>
          <w:b/>
          <w:sz w:val="24"/>
          <w:szCs w:val="24"/>
          <w:u w:val="single"/>
        </w:rPr>
        <w:t xml:space="preserve"> – Cópia do cadastro </w:t>
      </w:r>
      <w:proofErr w:type="gramStart"/>
      <w:r w:rsidR="006B0FCF" w:rsidRPr="00E92A2B">
        <w:rPr>
          <w:rFonts w:cstheme="minorHAnsi"/>
          <w:b/>
          <w:sz w:val="24"/>
          <w:szCs w:val="24"/>
          <w:u w:val="single"/>
        </w:rPr>
        <w:t>do(</w:t>
      </w:r>
      <w:proofErr w:type="gramEnd"/>
      <w:r w:rsidR="006B0FCF" w:rsidRPr="00E92A2B">
        <w:rPr>
          <w:rFonts w:cstheme="minorHAnsi"/>
          <w:b/>
          <w:sz w:val="24"/>
          <w:szCs w:val="24"/>
          <w:u w:val="single"/>
        </w:rPr>
        <w:t>s) ponto(s) de interferência em corpo hídrico no Sistema Federal de Regulação de Usos - REGLA</w:t>
      </w:r>
    </w:p>
    <w:p w:rsidR="00545434" w:rsidRPr="00545434" w:rsidRDefault="006B0FCF" w:rsidP="001A0BDD">
      <w:pPr>
        <w:jc w:val="both"/>
        <w:rPr>
          <w:rFonts w:cstheme="minorHAnsi"/>
          <w:color w:val="4472C4" w:themeColor="accent5"/>
          <w:sz w:val="24"/>
          <w:szCs w:val="24"/>
        </w:rPr>
      </w:pPr>
      <w:r w:rsidRPr="0079464D">
        <w:rPr>
          <w:rFonts w:cstheme="minorHAnsi"/>
          <w:sz w:val="24"/>
          <w:szCs w:val="24"/>
        </w:rPr>
        <w:t xml:space="preserve">Cópia da declaração CNARH de todos os </w:t>
      </w:r>
      <w:proofErr w:type="spellStart"/>
      <w:r w:rsidRPr="0079464D">
        <w:rPr>
          <w:rFonts w:cstheme="minorHAnsi"/>
          <w:sz w:val="24"/>
          <w:szCs w:val="24"/>
        </w:rPr>
        <w:t>PIs</w:t>
      </w:r>
      <w:proofErr w:type="spellEnd"/>
      <w:r w:rsidRPr="0079464D">
        <w:rPr>
          <w:rFonts w:cstheme="minorHAnsi"/>
          <w:sz w:val="24"/>
          <w:szCs w:val="24"/>
        </w:rPr>
        <w:t xml:space="preserve"> a serem utilizados, realizada na plataforma REGLA (Sistema Federal de Regulação de Uso) no sitio eletrônico da </w:t>
      </w:r>
      <w:r w:rsidRPr="00BD2FDB">
        <w:rPr>
          <w:rFonts w:cstheme="minorHAnsi"/>
          <w:sz w:val="24"/>
          <w:szCs w:val="24"/>
        </w:rPr>
        <w:t xml:space="preserve">Agência Nacional de </w:t>
      </w:r>
      <w:r w:rsidRPr="00E92A2B">
        <w:rPr>
          <w:rFonts w:cstheme="minorHAnsi"/>
          <w:sz w:val="24"/>
          <w:szCs w:val="24"/>
        </w:rPr>
        <w:t>Águas - ANA (Link). Todos os pontos de interferência em corpo hídrico devem ser cadastrados.</w:t>
      </w:r>
    </w:p>
    <w:p w:rsidR="00EE217B" w:rsidRDefault="00EE217B" w:rsidP="00EE217B">
      <w:pPr>
        <w:jc w:val="both"/>
        <w:rPr>
          <w:sz w:val="20"/>
          <w:szCs w:val="20"/>
        </w:rPr>
      </w:pPr>
      <w:r w:rsidRPr="00082193">
        <w:rPr>
          <w:rFonts w:cstheme="minorHAnsi"/>
          <w:b/>
          <w:sz w:val="24"/>
          <w:szCs w:val="24"/>
          <w:u w:val="single"/>
        </w:rPr>
        <w:t>1</w:t>
      </w:r>
      <w:r w:rsidR="00545434">
        <w:rPr>
          <w:rFonts w:cstheme="minorHAnsi"/>
          <w:b/>
          <w:sz w:val="24"/>
          <w:szCs w:val="24"/>
          <w:u w:val="single"/>
        </w:rPr>
        <w:t>1</w:t>
      </w:r>
      <w:r w:rsidRPr="00082193">
        <w:rPr>
          <w:rFonts w:cstheme="minorHAnsi"/>
          <w:b/>
          <w:sz w:val="24"/>
          <w:szCs w:val="24"/>
          <w:u w:val="single"/>
        </w:rPr>
        <w:t xml:space="preserve"> – Cópia da Licença Ambiental </w:t>
      </w:r>
      <w:r w:rsidRPr="006E4810">
        <w:rPr>
          <w:rFonts w:cstheme="minorHAnsi"/>
          <w:b/>
          <w:sz w:val="24"/>
          <w:szCs w:val="24"/>
          <w:u w:val="single"/>
        </w:rPr>
        <w:t xml:space="preserve">vigente ou do Requerimento </w:t>
      </w:r>
      <w:r w:rsidRPr="00082193">
        <w:rPr>
          <w:rFonts w:cstheme="minorHAnsi"/>
          <w:b/>
          <w:sz w:val="24"/>
          <w:szCs w:val="24"/>
          <w:u w:val="single"/>
        </w:rPr>
        <w:t>de abertura do processo de licença</w:t>
      </w:r>
    </w:p>
    <w:p w:rsidR="00EE217B" w:rsidRPr="00082193" w:rsidRDefault="00EE217B" w:rsidP="00EE217B">
      <w:pPr>
        <w:jc w:val="both"/>
        <w:rPr>
          <w:rFonts w:cstheme="minorHAnsi"/>
          <w:sz w:val="24"/>
          <w:szCs w:val="24"/>
        </w:rPr>
      </w:pPr>
      <w:r w:rsidRPr="00082193">
        <w:rPr>
          <w:rFonts w:cstheme="minorHAnsi"/>
          <w:sz w:val="24"/>
          <w:szCs w:val="24"/>
        </w:rPr>
        <w:t>Em caso de atividades sujeitas ao Licenciamento Ambiental.</w:t>
      </w:r>
    </w:p>
    <w:p w:rsidR="00EE217B" w:rsidRPr="00121D14" w:rsidRDefault="00EE217B" w:rsidP="00E10C4D">
      <w:pPr>
        <w:jc w:val="both"/>
        <w:rPr>
          <w:rFonts w:cstheme="minorHAnsi"/>
          <w:b/>
          <w:sz w:val="24"/>
          <w:szCs w:val="24"/>
          <w:u w:val="single"/>
        </w:rPr>
      </w:pPr>
      <w:r w:rsidRPr="00121D14">
        <w:rPr>
          <w:rFonts w:cstheme="minorHAnsi"/>
          <w:b/>
          <w:sz w:val="24"/>
          <w:szCs w:val="24"/>
          <w:u w:val="single"/>
        </w:rPr>
        <w:t>1</w:t>
      </w:r>
      <w:r w:rsidR="00545434">
        <w:rPr>
          <w:rFonts w:cstheme="minorHAnsi"/>
          <w:b/>
          <w:sz w:val="24"/>
          <w:szCs w:val="24"/>
          <w:u w:val="single"/>
        </w:rPr>
        <w:t>2</w:t>
      </w:r>
      <w:r w:rsidRPr="00121D14">
        <w:rPr>
          <w:rFonts w:cstheme="minorHAnsi"/>
          <w:b/>
          <w:sz w:val="24"/>
          <w:szCs w:val="24"/>
          <w:u w:val="single"/>
        </w:rPr>
        <w:t xml:space="preserve"> – Formulário</w:t>
      </w:r>
    </w:p>
    <w:p w:rsidR="00EE217B" w:rsidRPr="00121D14" w:rsidRDefault="00121D14" w:rsidP="00E10C4D">
      <w:pPr>
        <w:jc w:val="both"/>
        <w:rPr>
          <w:rFonts w:cstheme="minorHAnsi"/>
          <w:sz w:val="24"/>
          <w:szCs w:val="24"/>
        </w:rPr>
      </w:pPr>
      <w:r w:rsidRPr="00D9305F">
        <w:rPr>
          <w:rFonts w:cstheme="minorHAnsi"/>
          <w:sz w:val="24"/>
          <w:szCs w:val="24"/>
        </w:rPr>
        <w:t>Formulário contendo as finalidades de uso requeridas e o cálculo d</w:t>
      </w:r>
      <w:r>
        <w:rPr>
          <w:rFonts w:cstheme="minorHAnsi"/>
          <w:sz w:val="24"/>
          <w:szCs w:val="24"/>
        </w:rPr>
        <w:t>a</w:t>
      </w:r>
      <w:r w:rsidRPr="00D9305F">
        <w:rPr>
          <w:rFonts w:cstheme="minorHAnsi"/>
          <w:sz w:val="24"/>
          <w:szCs w:val="24"/>
        </w:rPr>
        <w:t xml:space="preserve"> demanda estimada</w:t>
      </w:r>
      <w:r>
        <w:rPr>
          <w:rFonts w:cstheme="minorHAnsi"/>
          <w:sz w:val="24"/>
          <w:szCs w:val="24"/>
        </w:rPr>
        <w:t xml:space="preserve"> </w:t>
      </w:r>
      <w:r w:rsidRPr="00361B43">
        <w:rPr>
          <w:rFonts w:cstheme="minorHAnsi"/>
          <w:sz w:val="24"/>
          <w:szCs w:val="24"/>
        </w:rPr>
        <w:t>(Anexo 4</w:t>
      </w:r>
      <w:r w:rsidR="007F6C73">
        <w:rPr>
          <w:rFonts w:cstheme="minorHAnsi"/>
          <w:sz w:val="24"/>
          <w:szCs w:val="24"/>
        </w:rPr>
        <w:t xml:space="preserve"> </w:t>
      </w:r>
      <w:r w:rsidR="007F6C73">
        <w:rPr>
          <w:rFonts w:cstheme="minorHAnsi"/>
          <w:color w:val="000000"/>
          <w:sz w:val="24"/>
          <w:szCs w:val="24"/>
        </w:rPr>
        <w:t>– NOP-INEA-40</w:t>
      </w:r>
      <w:r w:rsidRPr="00361B43">
        <w:rPr>
          <w:rFonts w:cstheme="minorHAnsi"/>
          <w:sz w:val="24"/>
          <w:szCs w:val="24"/>
        </w:rPr>
        <w:t>)</w:t>
      </w:r>
      <w:r w:rsidR="00EE217B" w:rsidRPr="00121D14">
        <w:rPr>
          <w:rFonts w:cstheme="minorHAnsi"/>
          <w:sz w:val="24"/>
          <w:szCs w:val="24"/>
        </w:rPr>
        <w:t>, informando a finalidade de uso e demanda diária de água, justificando a quantidade solicitada frente às necessidades, correlacionando com os dados de vazão, volume, tempo e período declarados.</w:t>
      </w:r>
    </w:p>
    <w:p w:rsidR="0092434C" w:rsidRPr="007F6C73" w:rsidRDefault="00EA170B" w:rsidP="00E10C4D">
      <w:pPr>
        <w:jc w:val="both"/>
        <w:rPr>
          <w:rFonts w:cstheme="minorHAnsi"/>
          <w:b/>
          <w:sz w:val="24"/>
          <w:szCs w:val="24"/>
          <w:u w:val="single"/>
        </w:rPr>
      </w:pPr>
      <w:r w:rsidRPr="0076352A">
        <w:rPr>
          <w:rFonts w:cstheme="minorHAnsi"/>
          <w:b/>
          <w:sz w:val="24"/>
          <w:szCs w:val="24"/>
          <w:u w:val="single"/>
        </w:rPr>
        <w:t>1</w:t>
      </w:r>
      <w:r w:rsidR="00545434">
        <w:rPr>
          <w:rFonts w:cstheme="minorHAnsi"/>
          <w:b/>
          <w:sz w:val="24"/>
          <w:szCs w:val="24"/>
          <w:u w:val="single"/>
        </w:rPr>
        <w:t>3</w:t>
      </w:r>
      <w:r w:rsidRPr="0076352A">
        <w:rPr>
          <w:rFonts w:cstheme="minorHAnsi"/>
          <w:b/>
          <w:sz w:val="24"/>
          <w:szCs w:val="24"/>
          <w:u w:val="single"/>
        </w:rPr>
        <w:t xml:space="preserve"> – </w:t>
      </w:r>
      <w:r w:rsidR="00FB3ABA" w:rsidRPr="00F97DB3">
        <w:rPr>
          <w:rFonts w:cstheme="minorHAnsi"/>
          <w:b/>
          <w:sz w:val="24"/>
          <w:szCs w:val="24"/>
          <w:u w:val="single"/>
        </w:rPr>
        <w:t xml:space="preserve">Declaração do Padrão de Qualidade da Água e </w:t>
      </w:r>
      <w:r w:rsidR="00FB3ABA" w:rsidRPr="00A47725">
        <w:rPr>
          <w:rFonts w:cstheme="minorHAnsi"/>
          <w:b/>
          <w:sz w:val="24"/>
          <w:szCs w:val="24"/>
          <w:u w:val="single"/>
        </w:rPr>
        <w:t>Responsabilidade Técnica</w:t>
      </w:r>
      <w:r>
        <w:rPr>
          <w:rFonts w:cstheme="minorHAnsi"/>
          <w:b/>
          <w:sz w:val="24"/>
          <w:szCs w:val="24"/>
          <w:u w:val="single"/>
        </w:rPr>
        <w:t xml:space="preserve"> </w:t>
      </w:r>
      <w:r w:rsidRPr="00A47725">
        <w:rPr>
          <w:rFonts w:cstheme="minorHAnsi"/>
          <w:b/>
          <w:sz w:val="24"/>
          <w:szCs w:val="24"/>
          <w:u w:val="single"/>
        </w:rPr>
        <w:t>(Anexo 5</w:t>
      </w:r>
      <w:r w:rsidR="007F6C73">
        <w:rPr>
          <w:rFonts w:cstheme="minorHAnsi"/>
          <w:b/>
          <w:sz w:val="24"/>
          <w:szCs w:val="24"/>
          <w:u w:val="single"/>
        </w:rPr>
        <w:t xml:space="preserve"> </w:t>
      </w:r>
      <w:r w:rsidR="007F6C73" w:rsidRPr="007F6C73">
        <w:rPr>
          <w:rFonts w:cstheme="minorHAnsi"/>
          <w:b/>
          <w:sz w:val="24"/>
          <w:szCs w:val="24"/>
          <w:u w:val="single"/>
        </w:rPr>
        <w:t>– NOP-INEA-40</w:t>
      </w:r>
      <w:r w:rsidRPr="00A47725">
        <w:rPr>
          <w:rFonts w:cstheme="minorHAnsi"/>
          <w:b/>
          <w:sz w:val="24"/>
          <w:szCs w:val="24"/>
          <w:u w:val="single"/>
        </w:rPr>
        <w:t>)</w:t>
      </w:r>
    </w:p>
    <w:p w:rsidR="002A69AF" w:rsidRPr="00C636DE" w:rsidRDefault="00FB3ABA" w:rsidP="002A69AF">
      <w:pPr>
        <w:jc w:val="both"/>
        <w:rPr>
          <w:rFonts w:cstheme="minorHAnsi"/>
          <w:sz w:val="24"/>
          <w:szCs w:val="24"/>
        </w:rPr>
      </w:pPr>
      <w:r w:rsidRPr="00C636DE">
        <w:rPr>
          <w:rFonts w:cstheme="minorHAnsi"/>
          <w:sz w:val="24"/>
          <w:szCs w:val="24"/>
        </w:rPr>
        <w:t>Assinada pelo responsável técnico do processo produtivo, comprovando que a água utilizada atende aos padrões de potabilidade dispostos no Anexo XX da Portaria de Consolidação n° 5 de 28.09.2017 do Ministério da Saúde, quando se tratar de finalidade uso industrial para insumo de processo que exija água potável.</w:t>
      </w:r>
    </w:p>
    <w:p w:rsidR="00EA170B" w:rsidRDefault="00EA170B" w:rsidP="002A69AF">
      <w:pPr>
        <w:jc w:val="both"/>
      </w:pPr>
      <w:r w:rsidRPr="0076352A">
        <w:rPr>
          <w:rFonts w:cstheme="minorHAnsi"/>
          <w:b/>
          <w:sz w:val="24"/>
          <w:szCs w:val="24"/>
          <w:u w:val="single"/>
        </w:rPr>
        <w:t>1</w:t>
      </w:r>
      <w:r w:rsidR="00545434">
        <w:rPr>
          <w:rFonts w:cstheme="minorHAnsi"/>
          <w:b/>
          <w:sz w:val="24"/>
          <w:szCs w:val="24"/>
          <w:u w:val="single"/>
        </w:rPr>
        <w:t>4</w:t>
      </w:r>
      <w:r w:rsidRPr="0076352A">
        <w:rPr>
          <w:rFonts w:cstheme="minorHAnsi"/>
          <w:b/>
          <w:sz w:val="24"/>
          <w:szCs w:val="24"/>
          <w:u w:val="single"/>
        </w:rPr>
        <w:t xml:space="preserve"> –</w:t>
      </w:r>
      <w:r>
        <w:rPr>
          <w:rFonts w:cstheme="minorHAnsi"/>
          <w:b/>
          <w:sz w:val="24"/>
          <w:szCs w:val="24"/>
          <w:u w:val="single"/>
        </w:rPr>
        <w:t xml:space="preserve"> Relatório Técnico</w:t>
      </w:r>
      <w:r w:rsidR="004F08B2">
        <w:rPr>
          <w:rFonts w:cstheme="minorHAnsi"/>
          <w:b/>
          <w:sz w:val="24"/>
          <w:szCs w:val="24"/>
          <w:u w:val="single"/>
        </w:rPr>
        <w:t xml:space="preserve"> (</w:t>
      </w:r>
      <w:r w:rsidR="004F08B2" w:rsidRPr="004F08B2">
        <w:rPr>
          <w:rFonts w:cstheme="minorHAnsi"/>
          <w:b/>
          <w:color w:val="FF0000"/>
          <w:sz w:val="24"/>
          <w:szCs w:val="24"/>
          <w:u w:val="single"/>
        </w:rPr>
        <w:t>no caso de extração de água su</w:t>
      </w:r>
      <w:r w:rsidR="004F08B2">
        <w:rPr>
          <w:rFonts w:cstheme="minorHAnsi"/>
          <w:b/>
          <w:color w:val="FF0000"/>
          <w:sz w:val="24"/>
          <w:szCs w:val="24"/>
          <w:u w:val="single"/>
        </w:rPr>
        <w:t>b</w:t>
      </w:r>
      <w:r w:rsidR="004F08B2" w:rsidRPr="004F08B2">
        <w:rPr>
          <w:rFonts w:cstheme="minorHAnsi"/>
          <w:b/>
          <w:color w:val="FF0000"/>
          <w:sz w:val="24"/>
          <w:szCs w:val="24"/>
          <w:u w:val="single"/>
        </w:rPr>
        <w:t>terrânea</w:t>
      </w:r>
      <w:r w:rsidR="004F08B2">
        <w:rPr>
          <w:rFonts w:cstheme="minorHAnsi"/>
          <w:b/>
          <w:sz w:val="24"/>
          <w:szCs w:val="24"/>
          <w:u w:val="single"/>
        </w:rPr>
        <w:t>)</w:t>
      </w:r>
    </w:p>
    <w:p w:rsidR="00EA170B" w:rsidRDefault="002A69AF" w:rsidP="002A69AF">
      <w:pPr>
        <w:jc w:val="both"/>
        <w:rPr>
          <w:rFonts w:cstheme="minorHAnsi"/>
          <w:sz w:val="24"/>
          <w:szCs w:val="24"/>
        </w:rPr>
      </w:pPr>
      <w:r w:rsidRPr="00EA170B">
        <w:rPr>
          <w:rFonts w:cstheme="minorHAnsi"/>
          <w:sz w:val="24"/>
          <w:szCs w:val="24"/>
        </w:rPr>
        <w:t xml:space="preserve">Relatório Técnico para Extração de Volume Insignificante de Recursos Hídricos </w:t>
      </w:r>
      <w:r w:rsidRPr="000D6B6C">
        <w:rPr>
          <w:rFonts w:cstheme="minorHAnsi"/>
          <w:sz w:val="24"/>
          <w:szCs w:val="24"/>
        </w:rPr>
        <w:t>Subterrâneos (Anexo 6</w:t>
      </w:r>
      <w:r w:rsidR="007F6C73">
        <w:rPr>
          <w:rFonts w:cstheme="minorHAnsi"/>
          <w:sz w:val="24"/>
          <w:szCs w:val="24"/>
        </w:rPr>
        <w:t xml:space="preserve"> </w:t>
      </w:r>
      <w:r w:rsidR="007F6C73">
        <w:rPr>
          <w:rFonts w:cstheme="minorHAnsi"/>
          <w:color w:val="000000"/>
          <w:sz w:val="24"/>
          <w:szCs w:val="24"/>
        </w:rPr>
        <w:t>– NOP-INEA-40</w:t>
      </w:r>
      <w:r w:rsidRPr="000D6B6C">
        <w:rPr>
          <w:rFonts w:cstheme="minorHAnsi"/>
          <w:sz w:val="24"/>
          <w:szCs w:val="24"/>
        </w:rPr>
        <w:t>)</w:t>
      </w:r>
      <w:r w:rsidR="00EA170B" w:rsidRPr="000D6B6C">
        <w:rPr>
          <w:rFonts w:cstheme="minorHAnsi"/>
          <w:sz w:val="24"/>
          <w:szCs w:val="24"/>
        </w:rPr>
        <w:t xml:space="preserve"> preenchido e assinado pelo </w:t>
      </w:r>
      <w:r w:rsidR="000D6B6C" w:rsidRPr="000D6B6C">
        <w:rPr>
          <w:rFonts w:cstheme="minorHAnsi"/>
          <w:sz w:val="24"/>
          <w:szCs w:val="24"/>
        </w:rPr>
        <w:t>R</w:t>
      </w:r>
      <w:r w:rsidR="00EA170B" w:rsidRPr="000D6B6C">
        <w:rPr>
          <w:rFonts w:cstheme="minorHAnsi"/>
          <w:sz w:val="24"/>
          <w:szCs w:val="24"/>
        </w:rPr>
        <w:t xml:space="preserve">esponsável </w:t>
      </w:r>
      <w:r w:rsidR="000D6B6C" w:rsidRPr="000D6B6C">
        <w:rPr>
          <w:rFonts w:cstheme="minorHAnsi"/>
          <w:sz w:val="24"/>
          <w:szCs w:val="24"/>
        </w:rPr>
        <w:t>T</w:t>
      </w:r>
      <w:r w:rsidR="00EA170B" w:rsidRPr="000D6B6C">
        <w:rPr>
          <w:rFonts w:cstheme="minorHAnsi"/>
          <w:sz w:val="24"/>
          <w:szCs w:val="24"/>
        </w:rPr>
        <w:t>écnico</w:t>
      </w:r>
      <w:r w:rsidRPr="000D6B6C">
        <w:rPr>
          <w:rFonts w:cstheme="minorHAnsi"/>
          <w:sz w:val="24"/>
          <w:szCs w:val="24"/>
        </w:rPr>
        <w:t>.</w:t>
      </w:r>
    </w:p>
    <w:p w:rsidR="00EA170B" w:rsidRDefault="00545434" w:rsidP="002A69AF">
      <w:pPr>
        <w:jc w:val="both"/>
      </w:pPr>
      <w:r>
        <w:rPr>
          <w:rFonts w:cstheme="minorHAnsi"/>
          <w:b/>
          <w:sz w:val="24"/>
          <w:szCs w:val="24"/>
          <w:u w:val="single"/>
        </w:rPr>
        <w:t>15</w:t>
      </w:r>
      <w:r w:rsidR="00EA170B" w:rsidRPr="0076352A">
        <w:rPr>
          <w:rFonts w:cstheme="minorHAnsi"/>
          <w:b/>
          <w:sz w:val="24"/>
          <w:szCs w:val="24"/>
          <w:u w:val="single"/>
        </w:rPr>
        <w:t xml:space="preserve"> –</w:t>
      </w:r>
      <w:r w:rsidR="00EA170B">
        <w:rPr>
          <w:rFonts w:cstheme="minorHAnsi"/>
          <w:b/>
          <w:sz w:val="24"/>
          <w:szCs w:val="24"/>
          <w:u w:val="single"/>
        </w:rPr>
        <w:t xml:space="preserve"> Relatório Técnico</w:t>
      </w:r>
      <w:r w:rsidR="004F08B2">
        <w:rPr>
          <w:rFonts w:cstheme="minorHAnsi"/>
          <w:b/>
          <w:sz w:val="24"/>
          <w:szCs w:val="24"/>
          <w:u w:val="single"/>
        </w:rPr>
        <w:t xml:space="preserve"> (</w:t>
      </w:r>
      <w:r w:rsidR="004F08B2" w:rsidRPr="004F08B2">
        <w:rPr>
          <w:rFonts w:cstheme="minorHAnsi"/>
          <w:b/>
          <w:color w:val="FF0000"/>
          <w:sz w:val="24"/>
          <w:szCs w:val="24"/>
          <w:u w:val="single"/>
        </w:rPr>
        <w:t xml:space="preserve">no caso de </w:t>
      </w:r>
      <w:r w:rsidR="004F08B2">
        <w:rPr>
          <w:rFonts w:cstheme="minorHAnsi"/>
          <w:b/>
          <w:color w:val="FF0000"/>
          <w:sz w:val="24"/>
          <w:szCs w:val="24"/>
          <w:u w:val="single"/>
        </w:rPr>
        <w:t>captação de água superficial</w:t>
      </w:r>
      <w:r w:rsidR="004F08B2">
        <w:rPr>
          <w:rFonts w:cstheme="minorHAnsi"/>
          <w:b/>
          <w:sz w:val="24"/>
          <w:szCs w:val="24"/>
          <w:u w:val="single"/>
        </w:rPr>
        <w:t>)</w:t>
      </w:r>
    </w:p>
    <w:p w:rsidR="002A69AF" w:rsidRPr="004736C1" w:rsidRDefault="002A69AF" w:rsidP="002A69AF">
      <w:pPr>
        <w:jc w:val="both"/>
        <w:rPr>
          <w:rFonts w:cstheme="minorHAnsi"/>
          <w:sz w:val="24"/>
          <w:szCs w:val="24"/>
        </w:rPr>
      </w:pPr>
      <w:r w:rsidRPr="00EA170B">
        <w:rPr>
          <w:rFonts w:cstheme="minorHAnsi"/>
          <w:sz w:val="24"/>
          <w:szCs w:val="24"/>
        </w:rPr>
        <w:t>Relatório Técnico para Captação de Volume Insignificante de Recursos Hídricos Superficiais (Anexo 7</w:t>
      </w:r>
      <w:r w:rsidR="007F6C73">
        <w:rPr>
          <w:rFonts w:cstheme="minorHAnsi"/>
          <w:sz w:val="24"/>
          <w:szCs w:val="24"/>
        </w:rPr>
        <w:t xml:space="preserve"> </w:t>
      </w:r>
      <w:r w:rsidR="007F6C73">
        <w:rPr>
          <w:rFonts w:cstheme="minorHAnsi"/>
          <w:color w:val="000000"/>
          <w:sz w:val="24"/>
          <w:szCs w:val="24"/>
        </w:rPr>
        <w:t>– NOP-INEA-40</w:t>
      </w:r>
      <w:r w:rsidRPr="00EA170B">
        <w:rPr>
          <w:rFonts w:cstheme="minorHAnsi"/>
          <w:sz w:val="24"/>
          <w:szCs w:val="24"/>
        </w:rPr>
        <w:t>)</w:t>
      </w:r>
      <w:r w:rsidR="00EA170B">
        <w:rPr>
          <w:rFonts w:cstheme="minorHAnsi"/>
          <w:sz w:val="24"/>
          <w:szCs w:val="24"/>
        </w:rPr>
        <w:t xml:space="preserve"> </w:t>
      </w:r>
      <w:r w:rsidR="00EA170B" w:rsidRPr="000D6B6C">
        <w:rPr>
          <w:rFonts w:cstheme="minorHAnsi"/>
          <w:sz w:val="24"/>
          <w:szCs w:val="24"/>
        </w:rPr>
        <w:t xml:space="preserve">preenchido e assinado pelo </w:t>
      </w:r>
      <w:r w:rsidR="000D6B6C" w:rsidRPr="000D6B6C">
        <w:rPr>
          <w:rFonts w:cstheme="minorHAnsi"/>
          <w:sz w:val="24"/>
          <w:szCs w:val="24"/>
        </w:rPr>
        <w:t>R</w:t>
      </w:r>
      <w:r w:rsidR="00EA170B" w:rsidRPr="000D6B6C">
        <w:rPr>
          <w:rFonts w:cstheme="minorHAnsi"/>
          <w:sz w:val="24"/>
          <w:szCs w:val="24"/>
        </w:rPr>
        <w:t xml:space="preserve">esponsável </w:t>
      </w:r>
      <w:r w:rsidR="000D6B6C" w:rsidRPr="000D6B6C">
        <w:rPr>
          <w:rFonts w:cstheme="minorHAnsi"/>
          <w:sz w:val="24"/>
          <w:szCs w:val="24"/>
        </w:rPr>
        <w:t>T</w:t>
      </w:r>
      <w:r w:rsidR="00EA170B" w:rsidRPr="000D6B6C">
        <w:rPr>
          <w:rFonts w:cstheme="minorHAnsi"/>
          <w:sz w:val="24"/>
          <w:szCs w:val="24"/>
        </w:rPr>
        <w:t>écnico</w:t>
      </w:r>
      <w:r w:rsidR="004736C1" w:rsidRPr="000D6B6C">
        <w:rPr>
          <w:rFonts w:cstheme="minorHAnsi"/>
          <w:sz w:val="24"/>
          <w:szCs w:val="24"/>
        </w:rPr>
        <w:t>.</w:t>
      </w:r>
    </w:p>
    <w:p w:rsidR="00EA170B" w:rsidRDefault="00E97D48" w:rsidP="002A69AF">
      <w:pPr>
        <w:jc w:val="both"/>
      </w:pPr>
      <w:r>
        <w:rPr>
          <w:rFonts w:cstheme="minorHAnsi"/>
          <w:b/>
          <w:sz w:val="24"/>
          <w:szCs w:val="24"/>
          <w:u w:val="single"/>
        </w:rPr>
        <w:t>1</w:t>
      </w:r>
      <w:r w:rsidR="00545434">
        <w:rPr>
          <w:rFonts w:cstheme="minorHAnsi"/>
          <w:b/>
          <w:sz w:val="24"/>
          <w:szCs w:val="24"/>
          <w:u w:val="single"/>
        </w:rPr>
        <w:t>6</w:t>
      </w:r>
      <w:r w:rsidR="00EA170B" w:rsidRPr="0076352A">
        <w:rPr>
          <w:rFonts w:cstheme="minorHAnsi"/>
          <w:b/>
          <w:sz w:val="24"/>
          <w:szCs w:val="24"/>
          <w:u w:val="single"/>
        </w:rPr>
        <w:t xml:space="preserve"> –</w:t>
      </w:r>
      <w:r w:rsidR="00EA170B">
        <w:rPr>
          <w:rFonts w:cstheme="minorHAnsi"/>
          <w:b/>
          <w:sz w:val="24"/>
          <w:szCs w:val="24"/>
          <w:u w:val="single"/>
        </w:rPr>
        <w:t xml:space="preserve"> Relatório Técnico</w:t>
      </w:r>
      <w:r w:rsidR="004F08B2">
        <w:rPr>
          <w:rFonts w:cstheme="minorHAnsi"/>
          <w:b/>
          <w:sz w:val="24"/>
          <w:szCs w:val="24"/>
          <w:u w:val="single"/>
        </w:rPr>
        <w:t xml:space="preserve"> (</w:t>
      </w:r>
      <w:r w:rsidR="004F08B2" w:rsidRPr="004F08B2">
        <w:rPr>
          <w:rFonts w:cstheme="minorHAnsi"/>
          <w:b/>
          <w:color w:val="FF0000"/>
          <w:sz w:val="24"/>
          <w:szCs w:val="24"/>
          <w:u w:val="single"/>
        </w:rPr>
        <w:t xml:space="preserve">no caso de </w:t>
      </w:r>
      <w:r w:rsidR="004F08B2">
        <w:rPr>
          <w:rFonts w:cstheme="minorHAnsi"/>
          <w:b/>
          <w:color w:val="FF0000"/>
          <w:sz w:val="24"/>
          <w:szCs w:val="24"/>
          <w:u w:val="single"/>
        </w:rPr>
        <w:t>lançamento de efluentes</w:t>
      </w:r>
      <w:r w:rsidR="004F08B2">
        <w:rPr>
          <w:rFonts w:cstheme="minorHAnsi"/>
          <w:b/>
          <w:sz w:val="24"/>
          <w:szCs w:val="24"/>
          <w:u w:val="single"/>
        </w:rPr>
        <w:t>)</w:t>
      </w:r>
    </w:p>
    <w:p w:rsidR="002A69AF" w:rsidRPr="00EA170B" w:rsidRDefault="002A69AF" w:rsidP="002A69AF">
      <w:pPr>
        <w:jc w:val="both"/>
        <w:rPr>
          <w:rFonts w:cstheme="minorHAnsi"/>
          <w:sz w:val="24"/>
          <w:szCs w:val="24"/>
        </w:rPr>
      </w:pPr>
      <w:r w:rsidRPr="00EA170B">
        <w:rPr>
          <w:rFonts w:cstheme="minorHAnsi"/>
          <w:sz w:val="24"/>
          <w:szCs w:val="24"/>
        </w:rPr>
        <w:lastRenderedPageBreak/>
        <w:t>Relatório Técnico para Lançamento em Corpos Hídricos Superficiais provenientes das captações superficiais e/ou subterrâneas (Anexo 8</w:t>
      </w:r>
      <w:r w:rsidR="007F6C73">
        <w:rPr>
          <w:rFonts w:cstheme="minorHAnsi"/>
          <w:sz w:val="24"/>
          <w:szCs w:val="24"/>
        </w:rPr>
        <w:t xml:space="preserve"> </w:t>
      </w:r>
      <w:r w:rsidR="007F6C73">
        <w:rPr>
          <w:rFonts w:cstheme="minorHAnsi"/>
          <w:color w:val="000000"/>
          <w:sz w:val="24"/>
          <w:szCs w:val="24"/>
        </w:rPr>
        <w:t>– NOP-INEA-40</w:t>
      </w:r>
      <w:r w:rsidRPr="00EA170B">
        <w:rPr>
          <w:rFonts w:cstheme="minorHAnsi"/>
          <w:sz w:val="24"/>
          <w:szCs w:val="24"/>
        </w:rPr>
        <w:t>)</w:t>
      </w:r>
      <w:r w:rsidR="00EA170B">
        <w:rPr>
          <w:rFonts w:cstheme="minorHAnsi"/>
          <w:sz w:val="24"/>
          <w:szCs w:val="24"/>
        </w:rPr>
        <w:t xml:space="preserve"> </w:t>
      </w:r>
      <w:r w:rsidR="000D6B6C" w:rsidRPr="000D6B6C">
        <w:rPr>
          <w:rFonts w:cstheme="minorHAnsi"/>
          <w:sz w:val="24"/>
          <w:szCs w:val="24"/>
        </w:rPr>
        <w:t>preenchido e assinado pelo Responsável Técnico.</w:t>
      </w:r>
    </w:p>
    <w:p w:rsidR="004F08B2" w:rsidRPr="00B40FEC" w:rsidRDefault="002A69AF" w:rsidP="00B40FEC">
      <w:pPr>
        <w:jc w:val="both"/>
        <w:rPr>
          <w:b/>
        </w:rPr>
      </w:pPr>
      <w:r w:rsidRPr="00B40FEC">
        <w:rPr>
          <w:rFonts w:cstheme="minorHAnsi"/>
          <w:b/>
          <w:sz w:val="24"/>
          <w:szCs w:val="24"/>
        </w:rPr>
        <w:t>O INEA poderá solicitar a estimativa da vazão e dos volumes, por meio das leituras obtidas no medidor de volume, para o enquadramento do uso insignificante, sempre que julgar pertinente. O método de monitoramento e o prazo do mesmo ficarão a critérios do setor de análise do processo administrativo.</w:t>
      </w:r>
    </w:p>
    <w:p w:rsidR="0024089F" w:rsidRDefault="0024089F" w:rsidP="0024089F">
      <w:pPr>
        <w:jc w:val="both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 xml:space="preserve">IMPORTANTE: </w:t>
      </w:r>
      <w:r w:rsidRPr="00022E76">
        <w:rPr>
          <w:rFonts w:cstheme="minorHAnsi"/>
          <w:color w:val="000000"/>
          <w:sz w:val="24"/>
          <w:szCs w:val="24"/>
        </w:rPr>
        <w:t>Caso haja interesse em acrescentar um dos usos/finalidades apresentar os documentos específicos pertinentes conforme as Normas Operacionais.</w:t>
      </w:r>
    </w:p>
    <w:p w:rsidR="0024089F" w:rsidRDefault="0024089F" w:rsidP="0024089F">
      <w:pPr>
        <w:jc w:val="both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>RECOMENDAMOS CONSULTAR</w:t>
      </w:r>
      <w:r w:rsidRPr="00A47725">
        <w:rPr>
          <w:rFonts w:cstheme="minorHAnsi"/>
          <w:b/>
          <w:color w:val="000000"/>
          <w:sz w:val="24"/>
          <w:szCs w:val="24"/>
        </w:rPr>
        <w:t>:</w:t>
      </w:r>
    </w:p>
    <w:p w:rsidR="0024089F" w:rsidRPr="00022E76" w:rsidRDefault="0024089F" w:rsidP="0024089F">
      <w:pPr>
        <w:pStyle w:val="PargrafodaLista"/>
        <w:numPr>
          <w:ilvl w:val="0"/>
          <w:numId w:val="1"/>
        </w:numPr>
        <w:jc w:val="both"/>
        <w:rPr>
          <w:rFonts w:cstheme="minorHAnsi"/>
          <w:color w:val="000000"/>
          <w:sz w:val="24"/>
          <w:szCs w:val="24"/>
        </w:rPr>
      </w:pPr>
      <w:r w:rsidRPr="00022E76">
        <w:rPr>
          <w:rFonts w:cstheme="minorHAnsi"/>
          <w:b/>
          <w:color w:val="000000"/>
          <w:sz w:val="24"/>
          <w:szCs w:val="24"/>
        </w:rPr>
        <w:t>NOP-INEA-37</w:t>
      </w:r>
      <w:r w:rsidRPr="00022E76">
        <w:rPr>
          <w:rFonts w:cstheme="minorHAnsi"/>
          <w:color w:val="000000"/>
          <w:sz w:val="24"/>
          <w:szCs w:val="24"/>
        </w:rPr>
        <w:t>, de 29/03/2019, Outorga de Direito de Uso de Recursos Hídricos Superficiais (Link).</w:t>
      </w:r>
    </w:p>
    <w:p w:rsidR="0024089F" w:rsidRPr="00022E76" w:rsidRDefault="0024089F" w:rsidP="0024089F">
      <w:pPr>
        <w:pStyle w:val="PargrafodaLista"/>
        <w:numPr>
          <w:ilvl w:val="0"/>
          <w:numId w:val="1"/>
        </w:numPr>
        <w:jc w:val="both"/>
        <w:rPr>
          <w:rFonts w:cstheme="minorHAnsi"/>
          <w:color w:val="000000"/>
          <w:sz w:val="24"/>
          <w:szCs w:val="24"/>
        </w:rPr>
      </w:pPr>
      <w:r w:rsidRPr="00022E76">
        <w:rPr>
          <w:rFonts w:cstheme="minorHAnsi"/>
          <w:b/>
          <w:color w:val="000000"/>
          <w:sz w:val="24"/>
          <w:szCs w:val="24"/>
        </w:rPr>
        <w:t>NOP-INEA-38</w:t>
      </w:r>
      <w:r w:rsidRPr="00022E76">
        <w:rPr>
          <w:rFonts w:cstheme="minorHAnsi"/>
          <w:color w:val="000000"/>
          <w:sz w:val="24"/>
          <w:szCs w:val="24"/>
        </w:rPr>
        <w:t>, de 29/03/2019, Outorga de Direito de Uso de Recursos Hídricos Subterrâneos (Link).</w:t>
      </w:r>
    </w:p>
    <w:p w:rsidR="0024089F" w:rsidRPr="00022E76" w:rsidRDefault="0024089F" w:rsidP="0024089F">
      <w:pPr>
        <w:pStyle w:val="PargrafodaLista"/>
        <w:numPr>
          <w:ilvl w:val="0"/>
          <w:numId w:val="1"/>
        </w:numPr>
        <w:jc w:val="both"/>
        <w:rPr>
          <w:rFonts w:cstheme="minorHAnsi"/>
          <w:color w:val="000000"/>
          <w:sz w:val="24"/>
          <w:szCs w:val="24"/>
        </w:rPr>
      </w:pPr>
      <w:r w:rsidRPr="00022E76">
        <w:rPr>
          <w:rFonts w:cstheme="minorHAnsi"/>
          <w:b/>
          <w:color w:val="000000"/>
          <w:sz w:val="24"/>
          <w:szCs w:val="24"/>
        </w:rPr>
        <w:t>NOP-INEA-39</w:t>
      </w:r>
      <w:r w:rsidRPr="00022E76">
        <w:rPr>
          <w:rFonts w:cstheme="minorHAnsi"/>
          <w:color w:val="000000"/>
          <w:sz w:val="24"/>
          <w:szCs w:val="24"/>
        </w:rPr>
        <w:t xml:space="preserve">, de 29/03/2019, Critérios, orientações e procedimentos para elaboração do Relatório de Avaliação </w:t>
      </w:r>
      <w:proofErr w:type="spellStart"/>
      <w:r w:rsidRPr="00022E76">
        <w:rPr>
          <w:rFonts w:cstheme="minorHAnsi"/>
          <w:color w:val="000000"/>
          <w:sz w:val="24"/>
          <w:szCs w:val="24"/>
        </w:rPr>
        <w:t>Hidrogeológica</w:t>
      </w:r>
      <w:proofErr w:type="spellEnd"/>
      <w:r w:rsidRPr="00022E76">
        <w:rPr>
          <w:rFonts w:cstheme="minorHAnsi"/>
          <w:color w:val="000000"/>
          <w:sz w:val="24"/>
          <w:szCs w:val="24"/>
        </w:rPr>
        <w:t xml:space="preserve"> - RAH (Link).</w:t>
      </w:r>
    </w:p>
    <w:p w:rsidR="0024089F" w:rsidRPr="00022E76" w:rsidRDefault="0024089F" w:rsidP="0024089F">
      <w:pPr>
        <w:pStyle w:val="PargrafodaLista"/>
        <w:numPr>
          <w:ilvl w:val="0"/>
          <w:numId w:val="1"/>
        </w:numPr>
        <w:jc w:val="both"/>
        <w:rPr>
          <w:rFonts w:cstheme="minorHAnsi"/>
          <w:color w:val="000000"/>
          <w:sz w:val="24"/>
          <w:szCs w:val="24"/>
        </w:rPr>
      </w:pPr>
      <w:r w:rsidRPr="00022E76">
        <w:rPr>
          <w:rFonts w:cstheme="minorHAnsi"/>
          <w:b/>
          <w:color w:val="000000"/>
          <w:sz w:val="24"/>
          <w:szCs w:val="24"/>
        </w:rPr>
        <w:t>NOP-INEA-40</w:t>
      </w:r>
      <w:r w:rsidRPr="00022E76">
        <w:rPr>
          <w:rFonts w:cstheme="minorHAnsi"/>
          <w:color w:val="000000"/>
          <w:sz w:val="24"/>
          <w:szCs w:val="24"/>
        </w:rPr>
        <w:t>, de 29/03/2019, Certidão Ambiental de uso insignificante de recursos hídricos (Link).</w:t>
      </w:r>
    </w:p>
    <w:p w:rsidR="0024089F" w:rsidRPr="00022E76" w:rsidRDefault="0024089F" w:rsidP="0024089F">
      <w:pPr>
        <w:pStyle w:val="PargrafodaLista"/>
        <w:numPr>
          <w:ilvl w:val="0"/>
          <w:numId w:val="1"/>
        </w:numPr>
        <w:jc w:val="both"/>
        <w:rPr>
          <w:rFonts w:cstheme="minorHAnsi"/>
          <w:color w:val="000000"/>
          <w:sz w:val="24"/>
          <w:szCs w:val="24"/>
        </w:rPr>
      </w:pPr>
      <w:r w:rsidRPr="00022E76">
        <w:rPr>
          <w:rFonts w:cstheme="minorHAnsi"/>
          <w:b/>
          <w:color w:val="000000"/>
          <w:sz w:val="24"/>
          <w:szCs w:val="24"/>
        </w:rPr>
        <w:t>NOP-INEA-41</w:t>
      </w:r>
      <w:r w:rsidRPr="00022E76">
        <w:rPr>
          <w:rFonts w:cstheme="minorHAnsi"/>
          <w:color w:val="000000"/>
          <w:sz w:val="24"/>
          <w:szCs w:val="24"/>
        </w:rPr>
        <w:t>, de 29/03/2019, Direito de uso de recursos hídricos para aproveitamentos hidrelétricos (Link).</w:t>
      </w:r>
    </w:p>
    <w:p w:rsidR="0024089F" w:rsidRPr="00022E76" w:rsidRDefault="0024089F" w:rsidP="0024089F">
      <w:pPr>
        <w:pStyle w:val="PargrafodaLista"/>
        <w:numPr>
          <w:ilvl w:val="0"/>
          <w:numId w:val="1"/>
        </w:numPr>
        <w:jc w:val="both"/>
        <w:rPr>
          <w:rFonts w:cstheme="minorHAnsi"/>
          <w:color w:val="000000"/>
          <w:sz w:val="24"/>
          <w:szCs w:val="24"/>
        </w:rPr>
      </w:pPr>
      <w:r w:rsidRPr="00022E76">
        <w:rPr>
          <w:rFonts w:cstheme="minorHAnsi"/>
          <w:b/>
          <w:color w:val="000000"/>
          <w:sz w:val="24"/>
          <w:szCs w:val="24"/>
        </w:rPr>
        <w:t>NOP-INEA-42</w:t>
      </w:r>
      <w:r w:rsidRPr="00022E76">
        <w:rPr>
          <w:rFonts w:cstheme="minorHAnsi"/>
          <w:color w:val="000000"/>
          <w:sz w:val="24"/>
          <w:szCs w:val="24"/>
        </w:rPr>
        <w:t>, de 29/03/2019, Outorga de Direito de Uso de Recursos Hídricos Superficiais com finalidade de mineração - Extração de areia em leito de rio (Link).</w:t>
      </w:r>
    </w:p>
    <w:p w:rsidR="00EA170B" w:rsidRPr="00545434" w:rsidRDefault="0024089F" w:rsidP="002A69AF">
      <w:pPr>
        <w:pStyle w:val="PargrafodaLista"/>
        <w:numPr>
          <w:ilvl w:val="0"/>
          <w:numId w:val="1"/>
        </w:numPr>
        <w:jc w:val="both"/>
        <w:rPr>
          <w:rFonts w:cstheme="minorHAnsi"/>
          <w:b/>
          <w:color w:val="000000"/>
          <w:sz w:val="24"/>
          <w:szCs w:val="24"/>
        </w:rPr>
      </w:pPr>
      <w:r w:rsidRPr="00022E76">
        <w:rPr>
          <w:rFonts w:cstheme="minorHAnsi"/>
          <w:b/>
          <w:color w:val="000000"/>
          <w:sz w:val="24"/>
          <w:szCs w:val="24"/>
        </w:rPr>
        <w:t>NOP-INEA-43</w:t>
      </w:r>
      <w:r w:rsidRPr="00022E76">
        <w:rPr>
          <w:rFonts w:cstheme="minorHAnsi"/>
          <w:color w:val="000000"/>
          <w:sz w:val="24"/>
          <w:szCs w:val="24"/>
        </w:rPr>
        <w:t>, de 29/03/2019, Autorização Ambiental para perfuração de poços tubulares para uso de recursos hídricos subterrâneos (Link).</w:t>
      </w:r>
    </w:p>
    <w:p w:rsidR="00545434" w:rsidRPr="00A639DA" w:rsidRDefault="00545434" w:rsidP="00545434">
      <w:pPr>
        <w:jc w:val="both"/>
        <w:rPr>
          <w:rFonts w:cs="Times New Roman"/>
          <w:b/>
          <w:sz w:val="24"/>
          <w:szCs w:val="24"/>
          <w:u w:val="single"/>
        </w:rPr>
      </w:pPr>
      <w:r w:rsidRPr="00A639DA">
        <w:rPr>
          <w:rFonts w:cs="Times New Roman"/>
          <w:b/>
          <w:sz w:val="24"/>
          <w:szCs w:val="24"/>
          <w:u w:val="single"/>
        </w:rPr>
        <w:t xml:space="preserve">No Portal do Licenciamento </w:t>
      </w:r>
      <w:r w:rsidRPr="003363E3">
        <w:rPr>
          <w:rFonts w:cs="Times New Roman"/>
          <w:b/>
          <w:sz w:val="24"/>
          <w:szCs w:val="24"/>
          <w:u w:val="single"/>
        </w:rPr>
        <w:t>(</w:t>
      </w:r>
      <w:r w:rsidR="00DC3AED" w:rsidRPr="00C44CF2">
        <w:rPr>
          <w:rFonts w:cs="Times New Roman"/>
          <w:b/>
          <w:sz w:val="24"/>
          <w:szCs w:val="24"/>
          <w:u w:val="single"/>
        </w:rPr>
        <w:t>portallicenciamento.inea.rj.gov.br</w:t>
      </w:r>
      <w:bookmarkStart w:id="0" w:name="_GoBack"/>
      <w:bookmarkEnd w:id="0"/>
      <w:r w:rsidRPr="003363E3">
        <w:rPr>
          <w:rFonts w:cs="Times New Roman"/>
          <w:b/>
          <w:sz w:val="24"/>
          <w:szCs w:val="24"/>
          <w:u w:val="single"/>
        </w:rPr>
        <w:t xml:space="preserve">) </w:t>
      </w:r>
      <w:r w:rsidRPr="00A639DA">
        <w:rPr>
          <w:rFonts w:cs="Times New Roman"/>
          <w:b/>
          <w:sz w:val="24"/>
          <w:szCs w:val="24"/>
          <w:u w:val="single"/>
        </w:rPr>
        <w:t>estão dis</w:t>
      </w:r>
      <w:r>
        <w:rPr>
          <w:rFonts w:cs="Times New Roman"/>
          <w:b/>
          <w:sz w:val="24"/>
          <w:szCs w:val="24"/>
          <w:u w:val="single"/>
        </w:rPr>
        <w:t xml:space="preserve">poníveis legislações, orientações, </w:t>
      </w:r>
      <w:r w:rsidRPr="00A639DA">
        <w:rPr>
          <w:rFonts w:cs="Times New Roman"/>
          <w:b/>
          <w:sz w:val="24"/>
          <w:szCs w:val="24"/>
          <w:u w:val="single"/>
        </w:rPr>
        <w:t xml:space="preserve">formulários, entre outras informações, basta clicar na aba </w:t>
      </w:r>
      <w:r>
        <w:rPr>
          <w:rFonts w:cs="Times New Roman"/>
          <w:b/>
          <w:sz w:val="24"/>
          <w:szCs w:val="24"/>
          <w:u w:val="single"/>
        </w:rPr>
        <w:t>“</w:t>
      </w:r>
      <w:r w:rsidRPr="00A639DA">
        <w:rPr>
          <w:rFonts w:cs="Times New Roman"/>
          <w:b/>
          <w:sz w:val="24"/>
          <w:szCs w:val="24"/>
          <w:u w:val="single"/>
        </w:rPr>
        <w:t>Área do requerente</w:t>
      </w:r>
      <w:r>
        <w:rPr>
          <w:rFonts w:cs="Times New Roman"/>
          <w:b/>
          <w:sz w:val="24"/>
          <w:szCs w:val="24"/>
          <w:u w:val="single"/>
        </w:rPr>
        <w:t>”</w:t>
      </w:r>
      <w:r w:rsidRPr="00A639DA">
        <w:rPr>
          <w:rFonts w:cs="Times New Roman"/>
          <w:b/>
          <w:sz w:val="24"/>
          <w:szCs w:val="24"/>
          <w:u w:val="single"/>
        </w:rPr>
        <w:t>.</w:t>
      </w:r>
    </w:p>
    <w:p w:rsidR="00545434" w:rsidRDefault="00545434" w:rsidP="00545434">
      <w:pPr>
        <w:jc w:val="both"/>
      </w:pPr>
      <w:r w:rsidRPr="00A639DA">
        <w:rPr>
          <w:rFonts w:cs="Times New Roman"/>
          <w:b/>
          <w:sz w:val="24"/>
          <w:szCs w:val="24"/>
          <w:u w:val="single"/>
        </w:rPr>
        <w:t>Durante a análise do processo do seu requerimento podem ser exigidos novos custos e documentos complementares.</w:t>
      </w:r>
    </w:p>
    <w:p w:rsidR="00E10C4D" w:rsidRDefault="00E10C4D" w:rsidP="00E10C4D">
      <w:pPr>
        <w:jc w:val="both"/>
      </w:pPr>
    </w:p>
    <w:sectPr w:rsidR="00E10C4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6D553B"/>
    <w:multiLevelType w:val="hybridMultilevel"/>
    <w:tmpl w:val="A4060CF0"/>
    <w:lvl w:ilvl="0" w:tplc="A5C2B08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C4D"/>
    <w:rsid w:val="000D6B6C"/>
    <w:rsid w:val="000E4164"/>
    <w:rsid w:val="000E48D1"/>
    <w:rsid w:val="000E7E5D"/>
    <w:rsid w:val="00121D14"/>
    <w:rsid w:val="001645E6"/>
    <w:rsid w:val="0019648A"/>
    <w:rsid w:val="001A0BDD"/>
    <w:rsid w:val="002155B9"/>
    <w:rsid w:val="0024089F"/>
    <w:rsid w:val="00281C40"/>
    <w:rsid w:val="002A69AF"/>
    <w:rsid w:val="00300D11"/>
    <w:rsid w:val="00304B96"/>
    <w:rsid w:val="00402157"/>
    <w:rsid w:val="004736C1"/>
    <w:rsid w:val="004A129E"/>
    <w:rsid w:val="004B5BE4"/>
    <w:rsid w:val="004F08B2"/>
    <w:rsid w:val="00504E23"/>
    <w:rsid w:val="00545434"/>
    <w:rsid w:val="00565A90"/>
    <w:rsid w:val="005A3DFC"/>
    <w:rsid w:val="005E5E10"/>
    <w:rsid w:val="00665174"/>
    <w:rsid w:val="006B0FCF"/>
    <w:rsid w:val="006E4810"/>
    <w:rsid w:val="00743BA2"/>
    <w:rsid w:val="00783B26"/>
    <w:rsid w:val="007F6C73"/>
    <w:rsid w:val="0092434C"/>
    <w:rsid w:val="009331CA"/>
    <w:rsid w:val="009958E6"/>
    <w:rsid w:val="00A05E4E"/>
    <w:rsid w:val="00A34F4F"/>
    <w:rsid w:val="00AC6C04"/>
    <w:rsid w:val="00B40FEC"/>
    <w:rsid w:val="00B53EEF"/>
    <w:rsid w:val="00C636DE"/>
    <w:rsid w:val="00C66460"/>
    <w:rsid w:val="00C92ECA"/>
    <w:rsid w:val="00CB6670"/>
    <w:rsid w:val="00CE1DC3"/>
    <w:rsid w:val="00D14605"/>
    <w:rsid w:val="00D20467"/>
    <w:rsid w:val="00D414E6"/>
    <w:rsid w:val="00D53602"/>
    <w:rsid w:val="00DC3AED"/>
    <w:rsid w:val="00E10C4D"/>
    <w:rsid w:val="00E96408"/>
    <w:rsid w:val="00E97D48"/>
    <w:rsid w:val="00EA170B"/>
    <w:rsid w:val="00EE217B"/>
    <w:rsid w:val="00F3374B"/>
    <w:rsid w:val="00F51A02"/>
    <w:rsid w:val="00F71443"/>
    <w:rsid w:val="00F97DB3"/>
    <w:rsid w:val="00FB3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F797B9-6FC4-4B85-9C7F-809F6E711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0C4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743BA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1A0B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28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821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Carvalho Zanotelli</dc:creator>
  <cp:keywords/>
  <dc:description/>
  <cp:lastModifiedBy>Rafael Tosta Guedes</cp:lastModifiedBy>
  <cp:revision>68</cp:revision>
  <dcterms:created xsi:type="dcterms:W3CDTF">2019-06-10T17:34:00Z</dcterms:created>
  <dcterms:modified xsi:type="dcterms:W3CDTF">2021-08-24T15:12:00Z</dcterms:modified>
</cp:coreProperties>
</file>