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55" w:rsidRDefault="00455955" w:rsidP="00455955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REGISTRO PARA </w:t>
      </w:r>
      <w:r w:rsidRPr="00455955">
        <w:rPr>
          <w:b/>
          <w:sz w:val="24"/>
          <w:szCs w:val="24"/>
          <w:u w:val="single"/>
        </w:rPr>
        <w:t>CONTROLE DA COMERCIALIZAÇÃO DE PROD</w:t>
      </w:r>
      <w:r w:rsidR="00A3428C">
        <w:rPr>
          <w:b/>
          <w:sz w:val="24"/>
          <w:szCs w:val="24"/>
          <w:u w:val="single"/>
        </w:rPr>
        <w:t xml:space="preserve">UTOS AGROTÓXICOS E AFINS </w:t>
      </w:r>
      <w:r w:rsidRPr="00455955">
        <w:rPr>
          <w:b/>
          <w:sz w:val="24"/>
          <w:szCs w:val="24"/>
          <w:u w:val="single"/>
        </w:rPr>
        <w:t>PARA EMPRESAS COM DEPÓSITO NO RJ</w:t>
      </w:r>
      <w:r>
        <w:rPr>
          <w:b/>
          <w:sz w:val="24"/>
          <w:szCs w:val="24"/>
          <w:u w:val="single"/>
        </w:rPr>
        <w:t>.</w:t>
      </w:r>
    </w:p>
    <w:p w:rsidR="007708CC" w:rsidRPr="00D92555" w:rsidRDefault="007708CC" w:rsidP="007708CC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7708C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7708C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7708C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7708C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7708C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7708CC" w:rsidRPr="00E64C8C" w:rsidRDefault="007708CC" w:rsidP="007708C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920F60" w:rsidRPr="00E64C8C" w:rsidRDefault="00920F60" w:rsidP="00920F6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20F60" w:rsidRPr="00E64C8C" w:rsidRDefault="00920F60" w:rsidP="00920F6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920F60" w:rsidRPr="00E64C8C" w:rsidRDefault="00920F60" w:rsidP="00920F6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7708CC" w:rsidRDefault="00920F60" w:rsidP="00920F6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7708CC" w:rsidRPr="00E64C8C" w:rsidRDefault="007708CC" w:rsidP="007708CC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7708CC" w:rsidRDefault="007708CC" w:rsidP="007708CC">
      <w:pPr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8E03AD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8E03AD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455955" w:rsidRPr="005A299B" w:rsidRDefault="00455955" w:rsidP="00F3416E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455955" w:rsidRPr="0076352A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455955" w:rsidRPr="0076352A" w:rsidRDefault="00455955" w:rsidP="00F3416E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455955" w:rsidRPr="0076352A" w:rsidRDefault="00455955" w:rsidP="00F3416E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455955" w:rsidRPr="0076352A" w:rsidRDefault="00455955" w:rsidP="00F3416E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455955" w:rsidRPr="0076352A" w:rsidRDefault="00455955" w:rsidP="00F3416E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455955" w:rsidRPr="0076352A" w:rsidRDefault="00455955" w:rsidP="00F3416E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455955" w:rsidRPr="0076352A" w:rsidRDefault="007708CC" w:rsidP="00F3416E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455955"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="00455955"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="00455955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455955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455955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55955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455955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55955" w:rsidRPr="0076352A">
        <w:rPr>
          <w:rFonts w:cstheme="minorHAnsi"/>
          <w:b/>
          <w:sz w:val="24"/>
          <w:szCs w:val="24"/>
          <w:u w:val="single"/>
        </w:rPr>
        <w:t>)</w:t>
      </w:r>
    </w:p>
    <w:p w:rsidR="00455955" w:rsidRPr="0076352A" w:rsidRDefault="00455955" w:rsidP="00F3416E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455955" w:rsidRPr="0076352A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455955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455955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455955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455955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455955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55955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455955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55955" w:rsidRPr="0076352A">
        <w:rPr>
          <w:rFonts w:cstheme="minorHAnsi"/>
          <w:b/>
          <w:sz w:val="24"/>
          <w:szCs w:val="24"/>
          <w:u w:val="single"/>
        </w:rPr>
        <w:t>)</w:t>
      </w:r>
    </w:p>
    <w:p w:rsidR="00455955" w:rsidRDefault="00455955" w:rsidP="00F3416E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455955" w:rsidRPr="004014F2" w:rsidRDefault="00455955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7708CC">
        <w:rPr>
          <w:rFonts w:cstheme="minorHAnsi"/>
          <w:b/>
          <w:sz w:val="24"/>
          <w:szCs w:val="24"/>
          <w:u w:val="single"/>
        </w:rPr>
        <w:t>2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Pr="004014F2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</w:t>
      </w:r>
      <w:r>
        <w:rPr>
          <w:rFonts w:cstheme="minorHAnsi"/>
          <w:b/>
          <w:sz w:val="24"/>
          <w:szCs w:val="24"/>
          <w:u w:val="single"/>
        </w:rPr>
        <w:t>ício das atividades licenciadas</w:t>
      </w:r>
    </w:p>
    <w:p w:rsidR="00455955" w:rsidRPr="004014F2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Devidamente assinada pelo Responsável Técnico, contendo: </w:t>
      </w:r>
    </w:p>
    <w:p w:rsidR="00455955" w:rsidRPr="004014F2" w:rsidRDefault="00455955" w:rsidP="00F3416E">
      <w:pPr>
        <w:pStyle w:val="PargrafodaLista"/>
        <w:numPr>
          <w:ilvl w:val="0"/>
          <w:numId w:val="4"/>
        </w:numPr>
        <w:spacing w:before="120" w:after="120" w:line="256" w:lineRule="auto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O nome completo e o N° da CTPS dos funcionários; </w:t>
      </w:r>
    </w:p>
    <w:p w:rsidR="00455955" w:rsidRPr="004014F2" w:rsidRDefault="00455955" w:rsidP="00F3416E">
      <w:pPr>
        <w:pStyle w:val="PargrafodaLista"/>
        <w:numPr>
          <w:ilvl w:val="0"/>
          <w:numId w:val="4"/>
        </w:numPr>
        <w:spacing w:before="120" w:after="120" w:line="256" w:lineRule="auto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A descrição </w:t>
      </w:r>
      <w:proofErr w:type="gramStart"/>
      <w:r w:rsidRPr="004014F2">
        <w:rPr>
          <w:rFonts w:cstheme="minorHAnsi"/>
          <w:sz w:val="24"/>
          <w:szCs w:val="24"/>
        </w:rPr>
        <w:t>da(</w:t>
      </w:r>
      <w:proofErr w:type="gramEnd"/>
      <w:r w:rsidRPr="004014F2">
        <w:rPr>
          <w:rFonts w:cstheme="minorHAnsi"/>
          <w:sz w:val="24"/>
          <w:szCs w:val="24"/>
        </w:rPr>
        <w:t xml:space="preserve">s) sua(s) respectiva(s) atividade(s); e </w:t>
      </w:r>
    </w:p>
    <w:p w:rsidR="00455955" w:rsidRPr="004014F2" w:rsidRDefault="00455955" w:rsidP="00F3416E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O conteúdo programático e a carga horária de cada capacitação. </w:t>
      </w:r>
    </w:p>
    <w:p w:rsidR="00455955" w:rsidRPr="004014F2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declaração deverá registrar ainda todas as participações (em eventos e cursos externos):</w:t>
      </w:r>
    </w:p>
    <w:p w:rsidR="00455955" w:rsidRPr="004014F2" w:rsidRDefault="00455955" w:rsidP="00F3416E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Da empresa; </w:t>
      </w:r>
    </w:p>
    <w:p w:rsidR="00455955" w:rsidRPr="004014F2" w:rsidRDefault="00455955" w:rsidP="00F3416E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Do responsável técnico; e </w:t>
      </w:r>
    </w:p>
    <w:p w:rsidR="00455955" w:rsidRPr="004014F2" w:rsidRDefault="00455955" w:rsidP="00F3416E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Dos funcionários técnico-operacionais.</w:t>
      </w:r>
    </w:p>
    <w:p w:rsidR="00455955" w:rsidRPr="004014F2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Neste caso, deverão ser especificados: </w:t>
      </w:r>
    </w:p>
    <w:p w:rsidR="00455955" w:rsidRPr="004014F2" w:rsidRDefault="00455955" w:rsidP="00F3416E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O nome da instituição responsável; </w:t>
      </w:r>
    </w:p>
    <w:p w:rsidR="00455955" w:rsidRPr="004014F2" w:rsidRDefault="00455955" w:rsidP="00F3416E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O título do curso ou evento;</w:t>
      </w:r>
    </w:p>
    <w:p w:rsidR="00455955" w:rsidRPr="004014F2" w:rsidRDefault="00455955" w:rsidP="00F3416E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data da realização;</w:t>
      </w:r>
    </w:p>
    <w:p w:rsidR="00455955" w:rsidRPr="004014F2" w:rsidRDefault="00455955" w:rsidP="00F3416E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carga horária; e</w:t>
      </w:r>
    </w:p>
    <w:p w:rsidR="00455955" w:rsidRPr="00DA7BA5" w:rsidRDefault="00455955" w:rsidP="00F3416E">
      <w:pPr>
        <w:pStyle w:val="PargrafodaLista"/>
        <w:numPr>
          <w:ilvl w:val="0"/>
          <w:numId w:val="16"/>
        </w:numPr>
        <w:spacing w:before="120" w:after="120"/>
        <w:jc w:val="both"/>
        <w:rPr>
          <w:rFonts w:cs="Arial"/>
          <w:u w:val="single"/>
        </w:rPr>
      </w:pPr>
      <w:r w:rsidRPr="004014F2">
        <w:rPr>
          <w:rFonts w:cstheme="minorHAnsi"/>
          <w:sz w:val="24"/>
          <w:szCs w:val="24"/>
        </w:rPr>
        <w:t>O conteúdo programático.</w:t>
      </w:r>
    </w:p>
    <w:p w:rsidR="00455955" w:rsidRPr="004014F2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13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55955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informando que o sistema de esgotamento sanitário atende as especificações da Diretriz de Controle de Carga Biodegradável em Efluentes Líquidos de Ori</w:t>
      </w:r>
      <w:r w:rsidR="00455955">
        <w:rPr>
          <w:rFonts w:cstheme="minorHAnsi"/>
          <w:b/>
          <w:sz w:val="24"/>
          <w:szCs w:val="24"/>
          <w:u w:val="single"/>
        </w:rPr>
        <w:t>gem Não-Industrial (DZ-215.R-4)</w:t>
      </w:r>
    </w:p>
    <w:p w:rsidR="00455955" w:rsidRPr="004014F2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Quando não houver sistema de esgotamento sanitário público deverão ser apresentados:</w:t>
      </w:r>
    </w:p>
    <w:p w:rsidR="00455955" w:rsidRPr="004014F2" w:rsidRDefault="00455955" w:rsidP="00F3416E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planta de fossa séptica; e</w:t>
      </w:r>
    </w:p>
    <w:p w:rsidR="00455955" w:rsidRPr="004014F2" w:rsidRDefault="00455955" w:rsidP="00F3416E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O filtro anaeróbio.</w:t>
      </w:r>
    </w:p>
    <w:p w:rsidR="00455955" w:rsidRPr="004014F2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conter:</w:t>
      </w:r>
    </w:p>
    <w:p w:rsidR="00455955" w:rsidRPr="004014F2" w:rsidRDefault="00455955" w:rsidP="00F3416E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Suas medidas; e</w:t>
      </w:r>
    </w:p>
    <w:p w:rsidR="00455955" w:rsidRPr="008F3871" w:rsidRDefault="00455955" w:rsidP="00F3416E">
      <w:pPr>
        <w:pStyle w:val="PargrafodaLista"/>
        <w:numPr>
          <w:ilvl w:val="0"/>
          <w:numId w:val="7"/>
        </w:numPr>
        <w:spacing w:before="120" w:after="120"/>
        <w:jc w:val="both"/>
        <w:rPr>
          <w:rFonts w:cs="Arial"/>
          <w:color w:val="000000"/>
        </w:rPr>
      </w:pPr>
      <w:r w:rsidRPr="004014F2">
        <w:rPr>
          <w:rFonts w:cstheme="minorHAnsi"/>
          <w:sz w:val="24"/>
          <w:szCs w:val="24"/>
        </w:rPr>
        <w:t>A localização no terreno.</w:t>
      </w:r>
    </w:p>
    <w:p w:rsidR="007F1C4B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7F1C4B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com informações sobre destino final dos resíduos e e</w:t>
      </w:r>
      <w:r w:rsidR="007F1C4B">
        <w:rPr>
          <w:rFonts w:cstheme="minorHAnsi"/>
          <w:b/>
          <w:sz w:val="24"/>
          <w:szCs w:val="24"/>
          <w:u w:val="single"/>
        </w:rPr>
        <w:t>mbalagens de produtos químicos</w:t>
      </w:r>
    </w:p>
    <w:p w:rsidR="00455955" w:rsidRPr="004014F2" w:rsidRDefault="007F1C4B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8D4F43">
        <w:rPr>
          <w:rFonts w:cstheme="minorHAnsi"/>
          <w:sz w:val="24"/>
          <w:szCs w:val="24"/>
        </w:rPr>
        <w:t>Conforme Decreto nº 4074, de 4 de janeiro de 2002, que regulamenta a Lei nº 7802, de 11 de julho de 1989.</w:t>
      </w:r>
    </w:p>
    <w:p w:rsidR="00455955" w:rsidRPr="008F3871" w:rsidRDefault="007708CC" w:rsidP="00F3416E">
      <w:pPr>
        <w:spacing w:before="120" w:after="120"/>
        <w:jc w:val="both"/>
        <w:rPr>
          <w:rFonts w:cs="Arial"/>
          <w:color w:val="000000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55955">
        <w:rPr>
          <w:rFonts w:cstheme="minorHAnsi"/>
          <w:b/>
          <w:sz w:val="24"/>
          <w:szCs w:val="24"/>
          <w:u w:val="single"/>
        </w:rPr>
        <w:t xml:space="preserve"> Memorial descritivo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Descrição da edificação com detalhamento pleno dos materiais utilizados no revestimento: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I – Das paredes;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II – Dos pisos; e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III – Dos tetos.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Das áreas destinadas:</w:t>
      </w:r>
    </w:p>
    <w:p w:rsidR="00455955" w:rsidRPr="00455955" w:rsidRDefault="00455955" w:rsidP="00F3416E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proofErr w:type="gramStart"/>
      <w:r w:rsidRPr="00455955">
        <w:rPr>
          <w:rFonts w:cstheme="minorHAnsi"/>
          <w:sz w:val="24"/>
          <w:szCs w:val="24"/>
        </w:rPr>
        <w:t>Ao(</w:t>
      </w:r>
      <w:proofErr w:type="gramEnd"/>
      <w:r w:rsidRPr="00455955">
        <w:rPr>
          <w:rFonts w:cstheme="minorHAnsi"/>
          <w:sz w:val="24"/>
          <w:szCs w:val="24"/>
        </w:rPr>
        <w:t>s) depósito(s);</w:t>
      </w:r>
    </w:p>
    <w:p w:rsidR="00455955" w:rsidRPr="00455955" w:rsidRDefault="00455955" w:rsidP="00F3416E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 xml:space="preserve">Ao </w:t>
      </w:r>
      <w:r>
        <w:rPr>
          <w:rFonts w:cstheme="minorHAnsi"/>
          <w:sz w:val="24"/>
          <w:szCs w:val="24"/>
        </w:rPr>
        <w:t>v</w:t>
      </w:r>
      <w:r w:rsidRPr="00455955">
        <w:rPr>
          <w:rFonts w:cstheme="minorHAnsi"/>
          <w:sz w:val="24"/>
          <w:szCs w:val="24"/>
        </w:rPr>
        <w:t>estiário; e</w:t>
      </w:r>
    </w:p>
    <w:p w:rsidR="00455955" w:rsidRPr="00455955" w:rsidRDefault="00455955" w:rsidP="00F3416E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 comercialização.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 xml:space="preserve">O memorial ainda deverá apresentar: 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 xml:space="preserve">I - A relação completa do mobiliário existente nas áreas destinadas às atividades técnico-operacionais; e 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II - A relação dos veículos utilizados para o transporte de produtos químicos, constando:</w:t>
      </w:r>
    </w:p>
    <w:p w:rsidR="00455955" w:rsidRPr="00455955" w:rsidRDefault="00455955" w:rsidP="00F3416E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A marca;</w:t>
      </w:r>
    </w:p>
    <w:p w:rsidR="00455955" w:rsidRPr="00455955" w:rsidRDefault="00455955" w:rsidP="00F3416E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 xml:space="preserve">O modelo; e </w:t>
      </w:r>
    </w:p>
    <w:p w:rsidR="00455955" w:rsidRPr="00455955" w:rsidRDefault="00455955" w:rsidP="00F3416E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O número da placa.</w:t>
      </w:r>
    </w:p>
    <w:p w:rsidR="00455955" w:rsidRPr="00455955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55955" w:rsidRPr="00455955">
        <w:rPr>
          <w:rFonts w:cstheme="minorHAnsi"/>
          <w:b/>
          <w:sz w:val="24"/>
          <w:szCs w:val="24"/>
          <w:u w:val="single"/>
        </w:rPr>
        <w:t xml:space="preserve"> Documentação fotográfica com comprovação da descrição da área técnico-operacional apr</w:t>
      </w:r>
      <w:r w:rsidR="00455955">
        <w:rPr>
          <w:rFonts w:cstheme="minorHAnsi"/>
          <w:b/>
          <w:sz w:val="24"/>
          <w:szCs w:val="24"/>
          <w:u w:val="single"/>
        </w:rPr>
        <w:t>esentada no memorial descritivo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As fotografias deverão ser impressas com dimensões mínimas de 10</w:t>
      </w:r>
      <w:r w:rsidR="00CD24CC">
        <w:rPr>
          <w:rFonts w:cstheme="minorHAnsi"/>
          <w:sz w:val="24"/>
          <w:szCs w:val="24"/>
        </w:rPr>
        <w:t xml:space="preserve"> </w:t>
      </w:r>
      <w:proofErr w:type="gramStart"/>
      <w:r w:rsidRPr="00455955">
        <w:rPr>
          <w:rFonts w:cstheme="minorHAnsi"/>
          <w:sz w:val="24"/>
          <w:szCs w:val="24"/>
        </w:rPr>
        <w:t>X</w:t>
      </w:r>
      <w:proofErr w:type="gramEnd"/>
      <w:r w:rsidR="00CD24CC">
        <w:rPr>
          <w:rFonts w:cstheme="minorHAnsi"/>
          <w:sz w:val="24"/>
          <w:szCs w:val="24"/>
        </w:rPr>
        <w:t xml:space="preserve"> </w:t>
      </w:r>
      <w:r w:rsidRPr="00455955">
        <w:rPr>
          <w:rFonts w:cstheme="minorHAnsi"/>
          <w:sz w:val="24"/>
          <w:szCs w:val="24"/>
        </w:rPr>
        <w:t>15 cm e conter legendas que facilitem a identificação e o entendimento da situação por qualquer técnico que acesse o processo administrativo ou que realize a vistoria.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lastRenderedPageBreak/>
        <w:t>Deverão ser fotografados os seguintes locais: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frontal da empresa, com enquadramento das condições vicinais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externa da empresa, com enquadramento da chaminé do sistema de exaustão e condições vicinais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externa do depósito, com visualização da porta de acesso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Letreiro da porta de acesso ao depósito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Interruptor que aciona o sistema de exaustão do depósito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interna do depósito, com enquadramento do piso, paredes, teto e do sistema de exaustão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Piso do depósito, com enquadramento da caixa de contenção, tratando-se de empresas de comercialização de agrotóxicos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Sistema de exaustão do depósito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Estrados e prateleiras do depósito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interna do depósito, com enquadramento do local reservado à guarda temporária das embalagens vazias de agrotóxicos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 xml:space="preserve">Posição do chuveiro de emergência do depósito (vista em detalhe); 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Tambores localizados na área externa do depósito, contendo material absorvente, neutralizante e vazios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Tambores localizados na área externa do depósito, contendo material absorvente, neutralizante e vazios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destinada à comercialização de agrotóxicos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externa do vestiário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interna do vestiário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interna do vestiário, com visualização das instalações para banho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Área interna do vestiário, com visualização das instalações para troca de roupa (vista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 xml:space="preserve">Área interna do vestiário, com visualização do local para guarda de </w:t>
      </w:r>
      <w:proofErr w:type="spellStart"/>
      <w:r w:rsidRPr="00455955">
        <w:rPr>
          <w:rFonts w:cstheme="minorHAnsi"/>
          <w:sz w:val="24"/>
          <w:szCs w:val="24"/>
        </w:rPr>
        <w:t>EPI's</w:t>
      </w:r>
      <w:proofErr w:type="spellEnd"/>
      <w:r w:rsidRPr="00455955">
        <w:rPr>
          <w:rFonts w:cstheme="minorHAnsi"/>
          <w:sz w:val="24"/>
          <w:szCs w:val="24"/>
        </w:rPr>
        <w:t>. (</w:t>
      </w:r>
      <w:proofErr w:type="gramStart"/>
      <w:r w:rsidRPr="00455955">
        <w:rPr>
          <w:rFonts w:cstheme="minorHAnsi"/>
          <w:sz w:val="24"/>
          <w:szCs w:val="24"/>
        </w:rPr>
        <w:t>vista</w:t>
      </w:r>
      <w:proofErr w:type="gramEnd"/>
      <w:r w:rsidRPr="00455955">
        <w:rPr>
          <w:rFonts w:cstheme="minorHAnsi"/>
          <w:sz w:val="24"/>
          <w:szCs w:val="24"/>
        </w:rPr>
        <w:t xml:space="preserve"> em detalhe);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Fossa filtro, se houver (vista total);</w:t>
      </w:r>
    </w:p>
    <w:p w:rsidR="00455955" w:rsidRPr="00455955" w:rsidRDefault="00455955" w:rsidP="00F3416E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Veículo de uso exclusivo para transporte de funcionários e agrotóxicos (vista total da frota); e</w:t>
      </w:r>
    </w:p>
    <w:p w:rsidR="00455955" w:rsidRPr="008F3871" w:rsidRDefault="00455955" w:rsidP="00F3416E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="Arial"/>
          <w:b/>
          <w:bCs/>
          <w:u w:val="single"/>
        </w:rPr>
      </w:pPr>
      <w:r w:rsidRPr="00455955">
        <w:rPr>
          <w:rFonts w:cstheme="minorHAnsi"/>
          <w:sz w:val="24"/>
          <w:szCs w:val="24"/>
        </w:rPr>
        <w:t>Veículo de uso exclusivo para transporte de funcionários e agrotóxicos (vista total da frota).</w:t>
      </w:r>
    </w:p>
    <w:p w:rsidR="00455955" w:rsidRPr="00455955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55955" w:rsidRPr="00455955">
        <w:rPr>
          <w:rFonts w:cstheme="minorHAnsi"/>
          <w:b/>
          <w:sz w:val="24"/>
          <w:szCs w:val="24"/>
          <w:u w:val="single"/>
        </w:rPr>
        <w:t xml:space="preserve"> </w:t>
      </w:r>
      <w:r w:rsidR="00455955">
        <w:rPr>
          <w:rFonts w:cstheme="minorHAnsi"/>
          <w:b/>
          <w:sz w:val="24"/>
          <w:szCs w:val="24"/>
          <w:u w:val="single"/>
        </w:rPr>
        <w:t>Cópia da planta baixa</w:t>
      </w:r>
    </w:p>
    <w:p w:rsidR="00455955" w:rsidRPr="00455955" w:rsidRDefault="00455955" w:rsidP="00F3416E">
      <w:pPr>
        <w:spacing w:before="120" w:after="120"/>
        <w:jc w:val="both"/>
        <w:rPr>
          <w:rFonts w:cstheme="minorHAnsi"/>
          <w:sz w:val="24"/>
          <w:szCs w:val="24"/>
        </w:rPr>
      </w:pPr>
      <w:r w:rsidRPr="00455955">
        <w:rPr>
          <w:rFonts w:cstheme="minorHAnsi"/>
          <w:sz w:val="24"/>
          <w:szCs w:val="24"/>
        </w:rPr>
        <w:t>Escala 1/50.</w:t>
      </w:r>
    </w:p>
    <w:p w:rsidR="00455955" w:rsidRPr="00455955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Deverá apresentar obrigatoriamente as dimensões e a indicação das áreas destinadas: </w:t>
      </w:r>
    </w:p>
    <w:p w:rsidR="00455955" w:rsidRPr="00455955" w:rsidRDefault="00455955" w:rsidP="00F3416E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proofErr w:type="gramStart"/>
      <w:r w:rsidRPr="00455955">
        <w:rPr>
          <w:rFonts w:cs="Arial"/>
          <w:sz w:val="24"/>
          <w:szCs w:val="24"/>
        </w:rPr>
        <w:t>Ao(</w:t>
      </w:r>
      <w:proofErr w:type="gramEnd"/>
      <w:r w:rsidRPr="00455955">
        <w:rPr>
          <w:rFonts w:cs="Arial"/>
          <w:sz w:val="24"/>
          <w:szCs w:val="24"/>
        </w:rPr>
        <w:t xml:space="preserve">s) depósito(s) de produtos químicos; </w:t>
      </w:r>
    </w:p>
    <w:p w:rsidR="00455955" w:rsidRPr="00455955" w:rsidRDefault="00455955" w:rsidP="00F3416E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A área reservada à estocagem de embalagens vazias; </w:t>
      </w:r>
    </w:p>
    <w:p w:rsidR="00455955" w:rsidRPr="00455955" w:rsidRDefault="00455955" w:rsidP="00F3416E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Ao vestiário;</w:t>
      </w:r>
    </w:p>
    <w:p w:rsidR="00455955" w:rsidRPr="00455955" w:rsidRDefault="00455955" w:rsidP="00F3416E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As vias internas de acesso;</w:t>
      </w:r>
    </w:p>
    <w:p w:rsidR="00455955" w:rsidRPr="00455955" w:rsidRDefault="00455955" w:rsidP="00F3416E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lastRenderedPageBreak/>
        <w:t>Ao chuveiro de emergência; e</w:t>
      </w:r>
    </w:p>
    <w:p w:rsidR="00455955" w:rsidRPr="00455955" w:rsidRDefault="00455955" w:rsidP="00F3416E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A área reservada à comercialização dos produtos.</w:t>
      </w:r>
    </w:p>
    <w:p w:rsidR="00455955" w:rsidRPr="00455955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Deverão ser identificados também:</w:t>
      </w:r>
    </w:p>
    <w:p w:rsidR="00455955" w:rsidRPr="00455955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I - Os pontos de: </w:t>
      </w:r>
    </w:p>
    <w:p w:rsidR="00455955" w:rsidRPr="00455955" w:rsidRDefault="00455955" w:rsidP="00F3416E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Iluminação; e</w:t>
      </w:r>
    </w:p>
    <w:p w:rsidR="00455955" w:rsidRPr="00455955" w:rsidRDefault="00455955" w:rsidP="00F3416E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Ventilação. </w:t>
      </w:r>
    </w:p>
    <w:p w:rsidR="00455955" w:rsidRPr="00455955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II - A posição: </w:t>
      </w:r>
    </w:p>
    <w:p w:rsidR="00455955" w:rsidRPr="00455955" w:rsidRDefault="00455955" w:rsidP="00F3416E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55955">
        <w:rPr>
          <w:rFonts w:cs="Arial"/>
          <w:sz w:val="24"/>
          <w:szCs w:val="24"/>
        </w:rPr>
        <w:t>Da bancada;</w:t>
      </w:r>
    </w:p>
    <w:p w:rsidR="00455955" w:rsidRPr="00455955" w:rsidRDefault="00455955" w:rsidP="00F3416E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Das prateleiras; </w:t>
      </w:r>
    </w:p>
    <w:p w:rsidR="00455955" w:rsidRPr="00455955" w:rsidRDefault="00455955" w:rsidP="00F3416E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Do chuveiro de emergência; e </w:t>
      </w:r>
    </w:p>
    <w:p w:rsidR="00455955" w:rsidRPr="00455955" w:rsidRDefault="00455955" w:rsidP="00F3416E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55955">
        <w:rPr>
          <w:rFonts w:cs="Arial"/>
          <w:sz w:val="24"/>
          <w:szCs w:val="24"/>
        </w:rPr>
        <w:t>Do sistema de exaustão.</w:t>
      </w:r>
    </w:p>
    <w:p w:rsidR="00455955" w:rsidRPr="00455955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55955" w:rsidRPr="00455955">
        <w:rPr>
          <w:rFonts w:cstheme="minorHAnsi"/>
          <w:b/>
          <w:sz w:val="24"/>
          <w:szCs w:val="24"/>
          <w:u w:val="single"/>
        </w:rPr>
        <w:t xml:space="preserve"> Cópia da planta do sistema de controle</w:t>
      </w:r>
      <w:r w:rsidR="00FB448D">
        <w:rPr>
          <w:rFonts w:cstheme="minorHAnsi"/>
          <w:b/>
          <w:sz w:val="24"/>
          <w:szCs w:val="24"/>
          <w:u w:val="single"/>
        </w:rPr>
        <w:t xml:space="preserve"> de poluição do ar do depósito</w:t>
      </w:r>
    </w:p>
    <w:p w:rsidR="00455955" w:rsidRPr="00455955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Escala 1:10:</w:t>
      </w:r>
    </w:p>
    <w:p w:rsidR="00455955" w:rsidRPr="00455955" w:rsidRDefault="00455955" w:rsidP="00F3416E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Com detalhes e cortes transversais:</w:t>
      </w:r>
    </w:p>
    <w:p w:rsidR="00455955" w:rsidRPr="00455955" w:rsidRDefault="00455955" w:rsidP="00F3416E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A descrição da potência e da voltagem do motor do exaustor; </w:t>
      </w:r>
    </w:p>
    <w:p w:rsidR="00455955" w:rsidRPr="00455955" w:rsidRDefault="00455955" w:rsidP="00F3416E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 xml:space="preserve">A capacidade de vazão por minuto; </w:t>
      </w:r>
    </w:p>
    <w:p w:rsidR="00455955" w:rsidRPr="00455955" w:rsidRDefault="00455955" w:rsidP="00F3416E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A espessura do filtro de carvão ativado (que deverá apresentar entre 10 e 15 cm); e</w:t>
      </w:r>
    </w:p>
    <w:p w:rsidR="00455955" w:rsidRPr="00455955" w:rsidRDefault="00455955" w:rsidP="00F3416E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O cálculo da capacidade e da eficiência prevista para a exaustão do volume do depósito por minuto.</w:t>
      </w:r>
    </w:p>
    <w:p w:rsidR="00455955" w:rsidRPr="00455955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455955">
        <w:rPr>
          <w:rFonts w:cs="Arial"/>
          <w:sz w:val="24"/>
          <w:szCs w:val="24"/>
        </w:rPr>
        <w:t>O valor obtido através do cálculo da vazão será aquele que deverá ser transportado para a placa de identificação das portas de acesso ao depósito.</w:t>
      </w:r>
    </w:p>
    <w:p w:rsidR="00455955" w:rsidRPr="00455955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455955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55955" w:rsidRPr="00455955">
        <w:rPr>
          <w:rFonts w:cstheme="minorHAnsi"/>
          <w:b/>
          <w:sz w:val="24"/>
          <w:szCs w:val="24"/>
          <w:u w:val="single"/>
        </w:rPr>
        <w:t xml:space="preserve"> Cópia do documento de comprovação da aquisição do carvão ativo utilizado para o preenchimento do filtro existente no sistema de exaustão.</w:t>
      </w:r>
    </w:p>
    <w:p w:rsidR="00A4296C" w:rsidRPr="006768FB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20</w:t>
      </w:r>
      <w:r w:rsidR="00A4296C">
        <w:rPr>
          <w:rFonts w:cstheme="minorHAnsi"/>
          <w:b/>
          <w:sz w:val="24"/>
          <w:szCs w:val="24"/>
          <w:u w:val="single"/>
        </w:rPr>
        <w:t xml:space="preserve"> </w:t>
      </w:r>
      <w:r w:rsidR="00A4296C" w:rsidRPr="0076352A">
        <w:rPr>
          <w:rFonts w:cstheme="minorHAnsi"/>
          <w:b/>
          <w:sz w:val="24"/>
          <w:szCs w:val="24"/>
          <w:u w:val="single"/>
        </w:rPr>
        <w:t>–</w:t>
      </w:r>
      <w:r w:rsidR="00A4296C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 w:rsidR="00A4296C"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743B2A" w:rsidRPr="006768FB" w:rsidRDefault="00743B2A" w:rsidP="00743B2A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 caso de rede oficial, última conta de consumo; no caso de poço, </w:t>
      </w:r>
      <w:r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Pr="006768FB">
        <w:rPr>
          <w:rFonts w:cs="Arial"/>
          <w:sz w:val="24"/>
          <w:szCs w:val="24"/>
        </w:rPr>
        <w:t>utorga.</w:t>
      </w:r>
    </w:p>
    <w:p w:rsidR="00455955" w:rsidRPr="00A4296C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21</w:t>
      </w:r>
      <w:r w:rsidR="00A4296C">
        <w:rPr>
          <w:rFonts w:cstheme="minorHAnsi"/>
          <w:b/>
          <w:sz w:val="24"/>
          <w:szCs w:val="24"/>
          <w:u w:val="single"/>
        </w:rPr>
        <w:t xml:space="preserve"> </w:t>
      </w:r>
      <w:r w:rsidR="00A4296C" w:rsidRPr="0076352A">
        <w:rPr>
          <w:rFonts w:cstheme="minorHAnsi"/>
          <w:b/>
          <w:sz w:val="24"/>
          <w:szCs w:val="24"/>
          <w:u w:val="single"/>
        </w:rPr>
        <w:t>–</w:t>
      </w:r>
      <w:r w:rsidR="00455955" w:rsidRPr="00A4296C">
        <w:rPr>
          <w:rFonts w:cstheme="minorHAnsi"/>
          <w:b/>
          <w:sz w:val="24"/>
          <w:szCs w:val="24"/>
          <w:u w:val="single"/>
        </w:rPr>
        <w:t xml:space="preserve"> Cópia da relação nominal dos produtos a serem comercializados no Estado do Rio de Janeiro (agrotóxicos, </w:t>
      </w:r>
      <w:proofErr w:type="spellStart"/>
      <w:r w:rsidR="00455955" w:rsidRPr="00A4296C">
        <w:rPr>
          <w:rFonts w:cstheme="minorHAnsi"/>
          <w:b/>
          <w:sz w:val="24"/>
          <w:szCs w:val="24"/>
          <w:u w:val="single"/>
        </w:rPr>
        <w:t>desinfestantes</w:t>
      </w:r>
      <w:proofErr w:type="spellEnd"/>
      <w:r w:rsidR="00455955" w:rsidRPr="00A4296C">
        <w:rPr>
          <w:rFonts w:cstheme="minorHAnsi"/>
          <w:b/>
          <w:sz w:val="24"/>
          <w:szCs w:val="24"/>
          <w:u w:val="single"/>
        </w:rPr>
        <w:t xml:space="preserve"> de uso profissional e herbicida</w:t>
      </w:r>
      <w:r w:rsidR="00A4296C">
        <w:rPr>
          <w:rFonts w:cstheme="minorHAnsi"/>
          <w:b/>
          <w:sz w:val="24"/>
          <w:szCs w:val="24"/>
          <w:u w:val="single"/>
        </w:rPr>
        <w:t>s NA), seus componentes e afins</w:t>
      </w:r>
    </w:p>
    <w:p w:rsidR="00A4296C" w:rsidRDefault="00455955" w:rsidP="00F3416E">
      <w:pPr>
        <w:spacing w:before="120" w:after="120"/>
        <w:jc w:val="both"/>
        <w:rPr>
          <w:rFonts w:cs="Arial"/>
          <w:sz w:val="24"/>
          <w:szCs w:val="24"/>
        </w:rPr>
      </w:pPr>
      <w:r w:rsidRPr="00A4296C">
        <w:rPr>
          <w:rFonts w:cs="Arial"/>
          <w:sz w:val="24"/>
          <w:szCs w:val="24"/>
        </w:rPr>
        <w:t>Deverá constar:</w:t>
      </w:r>
    </w:p>
    <w:p w:rsidR="00A4296C" w:rsidRDefault="00455955" w:rsidP="00F3416E">
      <w:pPr>
        <w:pStyle w:val="PargrafodaLista"/>
        <w:numPr>
          <w:ilvl w:val="0"/>
          <w:numId w:val="17"/>
        </w:numPr>
        <w:spacing w:before="120" w:after="120"/>
        <w:jc w:val="both"/>
        <w:rPr>
          <w:rFonts w:cs="Arial"/>
          <w:sz w:val="24"/>
          <w:szCs w:val="24"/>
        </w:rPr>
      </w:pPr>
      <w:r w:rsidRPr="00A4296C">
        <w:rPr>
          <w:rFonts w:cs="Arial"/>
          <w:sz w:val="24"/>
          <w:szCs w:val="24"/>
        </w:rPr>
        <w:t xml:space="preserve">Número de registro junto ao órgão federal competente; e </w:t>
      </w:r>
    </w:p>
    <w:p w:rsidR="00455955" w:rsidRPr="00A4296C" w:rsidRDefault="00455955" w:rsidP="00F3416E">
      <w:pPr>
        <w:pStyle w:val="PargrafodaLista"/>
        <w:numPr>
          <w:ilvl w:val="0"/>
          <w:numId w:val="17"/>
        </w:numPr>
        <w:spacing w:before="120" w:after="120"/>
        <w:jc w:val="both"/>
        <w:rPr>
          <w:rFonts w:cs="Arial"/>
          <w:sz w:val="24"/>
          <w:szCs w:val="24"/>
        </w:rPr>
      </w:pPr>
      <w:r w:rsidRPr="00A4296C">
        <w:rPr>
          <w:rFonts w:cs="Arial"/>
          <w:sz w:val="24"/>
          <w:szCs w:val="24"/>
        </w:rPr>
        <w:t>Número do cadastro estadual.</w:t>
      </w:r>
    </w:p>
    <w:p w:rsidR="00455955" w:rsidRPr="00A4296C" w:rsidRDefault="007708CC" w:rsidP="00F3416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22</w:t>
      </w:r>
      <w:r w:rsidR="00A4296C">
        <w:rPr>
          <w:rFonts w:cstheme="minorHAnsi"/>
          <w:b/>
          <w:sz w:val="24"/>
          <w:szCs w:val="24"/>
          <w:u w:val="single"/>
        </w:rPr>
        <w:t xml:space="preserve"> </w:t>
      </w:r>
      <w:r w:rsidR="00A4296C" w:rsidRPr="0076352A">
        <w:rPr>
          <w:rFonts w:cstheme="minorHAnsi"/>
          <w:b/>
          <w:sz w:val="24"/>
          <w:szCs w:val="24"/>
          <w:u w:val="single"/>
        </w:rPr>
        <w:t>–</w:t>
      </w:r>
      <w:r w:rsidR="00455955" w:rsidRPr="00A4296C">
        <w:rPr>
          <w:rFonts w:cstheme="minorHAnsi"/>
          <w:b/>
          <w:sz w:val="24"/>
          <w:szCs w:val="24"/>
          <w:u w:val="single"/>
        </w:rPr>
        <w:t xml:space="preserve"> Cópia do documento comprobatório de vinculação a um Posto ou Central de Recolhimento de embalagens vazias, devidamente licenciados pelo </w:t>
      </w:r>
      <w:proofErr w:type="spellStart"/>
      <w:r w:rsidR="00455955" w:rsidRPr="00A4296C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455955" w:rsidRPr="00A4296C">
        <w:rPr>
          <w:rFonts w:cstheme="minorHAnsi"/>
          <w:b/>
          <w:sz w:val="24"/>
          <w:szCs w:val="24"/>
          <w:u w:val="single"/>
        </w:rPr>
        <w:t>.</w:t>
      </w:r>
    </w:p>
    <w:p w:rsidR="007708CC" w:rsidRPr="00A639DA" w:rsidRDefault="007708CC" w:rsidP="007708CC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E97E57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55955" w:rsidRPr="007708CC" w:rsidRDefault="007708CC" w:rsidP="00F3416E">
      <w:pPr>
        <w:jc w:val="both"/>
        <w:rPr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455955" w:rsidRPr="007708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0DFC"/>
    <w:multiLevelType w:val="hybridMultilevel"/>
    <w:tmpl w:val="02642E1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F61AA"/>
    <w:multiLevelType w:val="hybridMultilevel"/>
    <w:tmpl w:val="1E16ACCE"/>
    <w:lvl w:ilvl="0" w:tplc="DFB83C1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652F0"/>
    <w:multiLevelType w:val="hybridMultilevel"/>
    <w:tmpl w:val="A2C01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453B5"/>
    <w:multiLevelType w:val="hybridMultilevel"/>
    <w:tmpl w:val="ECBA1D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65835"/>
    <w:multiLevelType w:val="hybridMultilevel"/>
    <w:tmpl w:val="FE2A34DC"/>
    <w:lvl w:ilvl="0" w:tplc="2E12DC8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07F69"/>
    <w:multiLevelType w:val="hybridMultilevel"/>
    <w:tmpl w:val="3E2EF192"/>
    <w:lvl w:ilvl="0" w:tplc="EEC6C6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9368D"/>
    <w:multiLevelType w:val="hybridMultilevel"/>
    <w:tmpl w:val="597C6F32"/>
    <w:lvl w:ilvl="0" w:tplc="59E8A65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C04ED"/>
    <w:multiLevelType w:val="hybridMultilevel"/>
    <w:tmpl w:val="FD80D91E"/>
    <w:lvl w:ilvl="0" w:tplc="D2D6D6E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C7E7B"/>
    <w:multiLevelType w:val="hybridMultilevel"/>
    <w:tmpl w:val="FE2C96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562CA2"/>
    <w:multiLevelType w:val="hybridMultilevel"/>
    <w:tmpl w:val="C472C2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0B71"/>
    <w:multiLevelType w:val="hybridMultilevel"/>
    <w:tmpl w:val="A39297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26E8B"/>
    <w:multiLevelType w:val="hybridMultilevel"/>
    <w:tmpl w:val="A1B08C90"/>
    <w:lvl w:ilvl="0" w:tplc="A1E688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13080"/>
    <w:multiLevelType w:val="hybridMultilevel"/>
    <w:tmpl w:val="876EFF3C"/>
    <w:lvl w:ilvl="0" w:tplc="3B9C1C2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56280"/>
    <w:multiLevelType w:val="hybridMultilevel"/>
    <w:tmpl w:val="759ECB9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3"/>
  </w:num>
  <w:num w:numId="13">
    <w:abstractNumId w:val="12"/>
  </w:num>
  <w:num w:numId="14">
    <w:abstractNumId w:val="14"/>
  </w:num>
  <w:num w:numId="15">
    <w:abstractNumId w:val="11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955"/>
    <w:rsid w:val="002E4AF6"/>
    <w:rsid w:val="00300D11"/>
    <w:rsid w:val="0039605C"/>
    <w:rsid w:val="00455955"/>
    <w:rsid w:val="00694EA2"/>
    <w:rsid w:val="00743B2A"/>
    <w:rsid w:val="007708CC"/>
    <w:rsid w:val="007F1C4B"/>
    <w:rsid w:val="008E03AD"/>
    <w:rsid w:val="00920F60"/>
    <w:rsid w:val="009A59DA"/>
    <w:rsid w:val="00A3428C"/>
    <w:rsid w:val="00A4296C"/>
    <w:rsid w:val="00CC7AB4"/>
    <w:rsid w:val="00CD24CC"/>
    <w:rsid w:val="00D414E6"/>
    <w:rsid w:val="00E97E57"/>
    <w:rsid w:val="00F3416E"/>
    <w:rsid w:val="00FB448D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FCADF-5652-4E76-B514-7C28A802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9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5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1352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18</cp:revision>
  <dcterms:created xsi:type="dcterms:W3CDTF">2019-04-04T19:47:00Z</dcterms:created>
  <dcterms:modified xsi:type="dcterms:W3CDTF">2021-08-24T15:10:00Z</dcterms:modified>
</cp:coreProperties>
</file>