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3D6" w:rsidRDefault="00A233D6" w:rsidP="00A233D6">
      <w:pPr>
        <w:spacing w:before="120" w:after="120"/>
        <w:jc w:val="center"/>
        <w:rPr>
          <w:b/>
          <w:sz w:val="24"/>
          <w:szCs w:val="24"/>
          <w:u w:val="single"/>
        </w:rPr>
      </w:pPr>
      <w:r w:rsidRPr="00DB610E">
        <w:rPr>
          <w:b/>
          <w:sz w:val="24"/>
          <w:szCs w:val="24"/>
          <w:u w:val="single"/>
        </w:rPr>
        <w:t xml:space="preserve">DOCUMENTAÇÃO NECESSÁRIA PARA </w:t>
      </w:r>
      <w:r w:rsidRPr="00A233D6">
        <w:rPr>
          <w:b/>
          <w:sz w:val="24"/>
          <w:szCs w:val="24"/>
          <w:u w:val="single"/>
        </w:rPr>
        <w:t>SOLICITAÇÃO DE APOIO AO PROGRAMA D</w:t>
      </w:r>
      <w:r>
        <w:rPr>
          <w:b/>
          <w:sz w:val="24"/>
          <w:szCs w:val="24"/>
          <w:u w:val="single"/>
        </w:rPr>
        <w:t>E REGULARIZAÇÃO AMBIENTAL (PRA).</w:t>
      </w:r>
    </w:p>
    <w:p w:rsidR="00A233D6" w:rsidRPr="00A233D6" w:rsidRDefault="00A233D6" w:rsidP="00A233D6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A233D6">
        <w:rPr>
          <w:rFonts w:cstheme="minorHAnsi"/>
          <w:b/>
          <w:sz w:val="24"/>
          <w:szCs w:val="24"/>
          <w:u w:val="single"/>
        </w:rPr>
        <w:t xml:space="preserve">1 – Cópia do Recibo de Inscrição no Cadastro Ambiental Rural </w:t>
      </w:r>
      <w:r w:rsidR="00AA7249">
        <w:rPr>
          <w:rFonts w:cstheme="minorHAnsi"/>
          <w:b/>
          <w:sz w:val="24"/>
          <w:szCs w:val="24"/>
          <w:u w:val="single"/>
        </w:rPr>
        <w:t>-</w:t>
      </w:r>
      <w:bookmarkStart w:id="0" w:name="_GoBack"/>
      <w:bookmarkEnd w:id="0"/>
      <w:r w:rsidRPr="00A233D6">
        <w:rPr>
          <w:rFonts w:cstheme="minorHAnsi"/>
          <w:b/>
          <w:sz w:val="24"/>
          <w:szCs w:val="24"/>
          <w:u w:val="single"/>
        </w:rPr>
        <w:t xml:space="preserve"> CAR</w:t>
      </w:r>
    </w:p>
    <w:p w:rsidR="00A233D6" w:rsidRPr="00A233D6" w:rsidRDefault="00A233D6" w:rsidP="00A233D6">
      <w:pPr>
        <w:spacing w:before="120" w:after="120"/>
        <w:jc w:val="both"/>
        <w:rPr>
          <w:rFonts w:eastAsia="Calibri" w:cs="Calibri"/>
          <w:b/>
          <w:sz w:val="24"/>
          <w:szCs w:val="24"/>
        </w:rPr>
      </w:pPr>
      <w:r w:rsidRPr="00A233D6">
        <w:rPr>
          <w:rFonts w:cs="Arial"/>
          <w:color w:val="000000"/>
          <w:sz w:val="24"/>
          <w:szCs w:val="24"/>
        </w:rPr>
        <w:t>Apenas proprietário ou possuidor rural de área inferior a 4 módulos fiscais.</w:t>
      </w:r>
    </w:p>
    <w:p w:rsidR="00A233D6" w:rsidRPr="00A233D6" w:rsidRDefault="00A233D6" w:rsidP="00A233D6">
      <w:pPr>
        <w:spacing w:before="120" w:after="120"/>
        <w:rPr>
          <w:b/>
          <w:sz w:val="24"/>
          <w:szCs w:val="24"/>
          <w:u w:val="single"/>
        </w:rPr>
      </w:pPr>
    </w:p>
    <w:p w:rsidR="00A233D6" w:rsidRPr="00A233D6" w:rsidRDefault="00A233D6">
      <w:pPr>
        <w:spacing w:before="120" w:after="120"/>
        <w:jc w:val="center"/>
        <w:rPr>
          <w:b/>
          <w:sz w:val="24"/>
          <w:szCs w:val="24"/>
          <w:u w:val="single"/>
        </w:rPr>
      </w:pPr>
    </w:p>
    <w:sectPr w:rsidR="00A233D6" w:rsidRPr="00A233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D6"/>
    <w:rsid w:val="00300D11"/>
    <w:rsid w:val="00A233D6"/>
    <w:rsid w:val="00AA7249"/>
    <w:rsid w:val="00D4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D396D-C280-4CA7-BA80-503C4940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3D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Isabel Carvalho Zanotelli</cp:lastModifiedBy>
  <cp:revision>2</cp:revision>
  <dcterms:created xsi:type="dcterms:W3CDTF">2019-04-26T14:07:00Z</dcterms:created>
  <dcterms:modified xsi:type="dcterms:W3CDTF">2019-06-06T13:10:00Z</dcterms:modified>
</cp:coreProperties>
</file>