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3319" w:rsidRDefault="00061C13">
      <w:r>
        <w:t>Acompanhamento do TACCM.INEA.08/2025</w:t>
      </w:r>
    </w:p>
    <w:p w:rsidR="00061C13" w:rsidRDefault="00061C13">
      <w:hyperlink r:id="rId4" w:history="1">
        <w:r w:rsidRPr="00A5630A">
          <w:rPr>
            <w:rStyle w:val="Hyperlink"/>
          </w:rPr>
          <w:t>https://sites.google.com/view/taccm-inea-082025/home</w:t>
        </w:r>
      </w:hyperlink>
    </w:p>
    <w:p w:rsidR="00061C13" w:rsidRDefault="00061C13">
      <w:bookmarkStart w:id="0" w:name="_GoBack"/>
      <w:bookmarkEnd w:id="0"/>
    </w:p>
    <w:sectPr w:rsidR="00061C13" w:rsidSect="00B62341">
      <w:pgSz w:w="11906" w:h="16838" w:code="9"/>
      <w:pgMar w:top="1417" w:right="1701" w:bottom="141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C13"/>
    <w:rsid w:val="00061C13"/>
    <w:rsid w:val="00122646"/>
    <w:rsid w:val="001453EE"/>
    <w:rsid w:val="00B62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F3CD8"/>
  <w15:chartTrackingRefBased/>
  <w15:docId w15:val="{740874ED-7B09-4DC8-85A2-C0E18F306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61C1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61C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ites.google.com/view/taccm-inea-082025/home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INEA</Company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Gabrielle de Morais Gomes</dc:creator>
  <cp:keywords/>
  <dc:description/>
  <cp:lastModifiedBy>Maria Gabrielle de Morais Gomes</cp:lastModifiedBy>
  <cp:revision>1</cp:revision>
  <dcterms:created xsi:type="dcterms:W3CDTF">2025-10-02T18:39:00Z</dcterms:created>
  <dcterms:modified xsi:type="dcterms:W3CDTF">2025-10-02T18:40:00Z</dcterms:modified>
</cp:coreProperties>
</file>